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68" w:type="dxa"/>
        <w:tblLayout w:type="fixed"/>
        <w:tblLook w:val="04A0" w:firstRow="1" w:lastRow="0" w:firstColumn="1" w:lastColumn="0" w:noHBand="0" w:noVBand="1"/>
      </w:tblPr>
      <w:tblGrid>
        <w:gridCol w:w="5845"/>
        <w:gridCol w:w="1103"/>
        <w:gridCol w:w="157"/>
        <w:gridCol w:w="4163"/>
      </w:tblGrid>
      <w:tr w:rsidR="00A76DF6" w14:paraId="28255B90" w14:textId="77777777" w:rsidTr="00A672C4">
        <w:trPr>
          <w:trHeight w:val="1277"/>
        </w:trPr>
        <w:tc>
          <w:tcPr>
            <w:tcW w:w="6948" w:type="dxa"/>
            <w:gridSpan w:val="2"/>
            <w:shd w:val="clear" w:color="auto" w:fill="BFBFBF" w:themeFill="background1" w:themeFillShade="BF"/>
          </w:tcPr>
          <w:p w14:paraId="5EC690F1" w14:textId="0E8029B9" w:rsidR="00A672C4" w:rsidRPr="00A672C4" w:rsidRDefault="001E2F41" w:rsidP="00A76DF6">
            <w:pPr>
              <w:jc w:val="center"/>
              <w:rPr>
                <w:b/>
                <w:sz w:val="48"/>
                <w:szCs w:val="48"/>
              </w:rPr>
            </w:pPr>
            <w:r w:rsidRPr="00A672C4">
              <w:rPr>
                <w:b/>
                <w:sz w:val="48"/>
                <w:szCs w:val="48"/>
              </w:rPr>
              <w:t xml:space="preserve">Welding </w:t>
            </w:r>
            <w:r w:rsidR="00A672C4">
              <w:rPr>
                <w:b/>
                <w:sz w:val="48"/>
                <w:szCs w:val="48"/>
              </w:rPr>
              <w:t>Program</w:t>
            </w:r>
          </w:p>
          <w:p w14:paraId="05BEA6B5" w14:textId="56B2B4FE" w:rsidR="00A76DF6" w:rsidRPr="00A672C4" w:rsidRDefault="001E2F41" w:rsidP="00A672C4">
            <w:pPr>
              <w:jc w:val="center"/>
              <w:rPr>
                <w:b/>
                <w:sz w:val="48"/>
                <w:szCs w:val="48"/>
              </w:rPr>
            </w:pPr>
            <w:r w:rsidRPr="00A672C4">
              <w:rPr>
                <w:b/>
                <w:sz w:val="48"/>
                <w:szCs w:val="48"/>
              </w:rPr>
              <w:t xml:space="preserve">Advisory Committee </w:t>
            </w:r>
            <w:r w:rsidR="00C61340" w:rsidRPr="00A672C4">
              <w:rPr>
                <w:b/>
                <w:sz w:val="48"/>
                <w:szCs w:val="48"/>
              </w:rPr>
              <w:t>Agenda</w:t>
            </w:r>
          </w:p>
        </w:tc>
        <w:tc>
          <w:tcPr>
            <w:tcW w:w="4320" w:type="dxa"/>
            <w:gridSpan w:val="2"/>
            <w:shd w:val="clear" w:color="auto" w:fill="BFBFBF" w:themeFill="background1" w:themeFillShade="BF"/>
          </w:tcPr>
          <w:p w14:paraId="7E0E2DD0" w14:textId="6A50B899" w:rsidR="00A76DF6" w:rsidRPr="00A76DF6" w:rsidRDefault="009848EE" w:rsidP="00A76DF6">
            <w:pPr>
              <w:rPr>
                <w:b/>
                <w:sz w:val="28"/>
                <w:szCs w:val="28"/>
              </w:rPr>
            </w:pPr>
            <w:r>
              <w:rPr>
                <w:b/>
                <w:sz w:val="28"/>
                <w:szCs w:val="28"/>
              </w:rPr>
              <w:t>Tuesday</w:t>
            </w:r>
            <w:r w:rsidR="001E2F41">
              <w:rPr>
                <w:b/>
                <w:sz w:val="28"/>
                <w:szCs w:val="28"/>
              </w:rPr>
              <w:t xml:space="preserve">, </w:t>
            </w:r>
            <w:r>
              <w:rPr>
                <w:b/>
                <w:sz w:val="28"/>
                <w:szCs w:val="28"/>
              </w:rPr>
              <w:t>February 24th</w:t>
            </w:r>
            <w:r w:rsidR="00A76DF6" w:rsidRPr="00A76DF6">
              <w:rPr>
                <w:b/>
                <w:sz w:val="28"/>
                <w:szCs w:val="28"/>
              </w:rPr>
              <w:t xml:space="preserve">, </w:t>
            </w:r>
            <w:r>
              <w:rPr>
                <w:b/>
                <w:sz w:val="28"/>
                <w:szCs w:val="28"/>
              </w:rPr>
              <w:t>2020</w:t>
            </w:r>
          </w:p>
          <w:p w14:paraId="01009062" w14:textId="1422BBEA" w:rsidR="00A76DF6" w:rsidRPr="00A76DF6" w:rsidRDefault="001E2F41" w:rsidP="00A76DF6">
            <w:pPr>
              <w:rPr>
                <w:b/>
                <w:sz w:val="28"/>
                <w:szCs w:val="28"/>
              </w:rPr>
            </w:pPr>
            <w:r>
              <w:rPr>
                <w:b/>
                <w:sz w:val="28"/>
                <w:szCs w:val="28"/>
              </w:rPr>
              <w:t>TE2-127</w:t>
            </w:r>
          </w:p>
          <w:p w14:paraId="0DAFB0FC" w14:textId="457B181A" w:rsidR="00A76DF6" w:rsidRPr="00270C58" w:rsidRDefault="000C5350" w:rsidP="001E2F41">
            <w:pPr>
              <w:rPr>
                <w:b/>
                <w:sz w:val="28"/>
                <w:szCs w:val="28"/>
              </w:rPr>
            </w:pPr>
            <w:r>
              <w:rPr>
                <w:b/>
                <w:sz w:val="28"/>
                <w:szCs w:val="28"/>
              </w:rPr>
              <w:t>6:00 – 7:3</w:t>
            </w:r>
            <w:r w:rsidR="001E2F41">
              <w:rPr>
                <w:b/>
                <w:sz w:val="28"/>
                <w:szCs w:val="28"/>
              </w:rPr>
              <w:t>0 pm</w:t>
            </w:r>
          </w:p>
        </w:tc>
      </w:tr>
      <w:tr w:rsidR="008D3296" w14:paraId="08E8AF13" w14:textId="77777777" w:rsidTr="001E2F41">
        <w:tc>
          <w:tcPr>
            <w:tcW w:w="11268" w:type="dxa"/>
            <w:gridSpan w:val="4"/>
          </w:tcPr>
          <w:p w14:paraId="3C366224" w14:textId="3F2C0001" w:rsidR="008D3296" w:rsidRDefault="00A76DF6" w:rsidP="00A76DF6">
            <w:pPr>
              <w:rPr>
                <w:sz w:val="24"/>
                <w:szCs w:val="24"/>
              </w:rPr>
            </w:pPr>
            <w:r w:rsidRPr="00A76DF6">
              <w:rPr>
                <w:b/>
                <w:sz w:val="24"/>
                <w:szCs w:val="24"/>
              </w:rPr>
              <w:t>Type of Meeting</w:t>
            </w:r>
            <w:r>
              <w:rPr>
                <w:sz w:val="24"/>
                <w:szCs w:val="24"/>
              </w:rPr>
              <w:t xml:space="preserve">: </w:t>
            </w:r>
            <w:r w:rsidR="001E2F41">
              <w:rPr>
                <w:i/>
                <w:sz w:val="24"/>
                <w:szCs w:val="24"/>
              </w:rPr>
              <w:t>Advisory</w:t>
            </w:r>
          </w:p>
          <w:p w14:paraId="0D5FD177" w14:textId="6AD69071" w:rsidR="00A76DF6" w:rsidRDefault="00A76DF6" w:rsidP="00A76DF6">
            <w:pPr>
              <w:rPr>
                <w:sz w:val="24"/>
                <w:szCs w:val="24"/>
              </w:rPr>
            </w:pPr>
            <w:r w:rsidRPr="00A76DF6">
              <w:rPr>
                <w:b/>
                <w:sz w:val="24"/>
                <w:szCs w:val="24"/>
              </w:rPr>
              <w:t>Note Taker</w:t>
            </w:r>
            <w:r>
              <w:rPr>
                <w:sz w:val="24"/>
                <w:szCs w:val="24"/>
              </w:rPr>
              <w:t xml:space="preserve">: </w:t>
            </w:r>
            <w:r w:rsidR="000C5350">
              <w:rPr>
                <w:i/>
                <w:sz w:val="24"/>
                <w:szCs w:val="24"/>
              </w:rPr>
              <w:t xml:space="preserve">To Be Determined </w:t>
            </w:r>
          </w:p>
          <w:p w14:paraId="2FF37DE0" w14:textId="2CA9E210" w:rsidR="00A76DF6" w:rsidRDefault="00A76DF6" w:rsidP="00A76DF6">
            <w:pPr>
              <w:rPr>
                <w:sz w:val="24"/>
                <w:szCs w:val="24"/>
              </w:rPr>
            </w:pPr>
            <w:r w:rsidRPr="00A76DF6">
              <w:rPr>
                <w:b/>
                <w:sz w:val="24"/>
                <w:szCs w:val="24"/>
              </w:rPr>
              <w:t>Please Review/Bring</w:t>
            </w:r>
            <w:r>
              <w:rPr>
                <w:sz w:val="24"/>
                <w:szCs w:val="24"/>
              </w:rPr>
              <w:t xml:space="preserve">: </w:t>
            </w:r>
            <w:r w:rsidR="001E2F41">
              <w:rPr>
                <w:sz w:val="24"/>
                <w:szCs w:val="24"/>
              </w:rPr>
              <w:t>NA</w:t>
            </w:r>
          </w:p>
          <w:p w14:paraId="2B30C455" w14:textId="77777777" w:rsidR="0002661A" w:rsidRPr="00B64D84" w:rsidRDefault="0002661A" w:rsidP="00A76DF6">
            <w:pPr>
              <w:rPr>
                <w:sz w:val="24"/>
                <w:szCs w:val="24"/>
              </w:rPr>
            </w:pPr>
          </w:p>
        </w:tc>
      </w:tr>
      <w:tr w:rsidR="008D3296" w:rsidRPr="00A672C4" w14:paraId="6768A468" w14:textId="77777777" w:rsidTr="00A672C4">
        <w:tc>
          <w:tcPr>
            <w:tcW w:w="5845" w:type="dxa"/>
          </w:tcPr>
          <w:p w14:paraId="0E0235C0" w14:textId="77777777" w:rsidR="008D3296" w:rsidRPr="00A672C4" w:rsidRDefault="008D3296" w:rsidP="00A672C4">
            <w:pPr>
              <w:ind w:left="605"/>
              <w:rPr>
                <w:b/>
                <w:sz w:val="24"/>
                <w:szCs w:val="24"/>
              </w:rPr>
            </w:pPr>
            <w:r w:rsidRPr="00A672C4">
              <w:rPr>
                <w:b/>
                <w:sz w:val="24"/>
                <w:szCs w:val="24"/>
              </w:rPr>
              <w:t>Items</w:t>
            </w:r>
          </w:p>
        </w:tc>
        <w:tc>
          <w:tcPr>
            <w:tcW w:w="1260" w:type="dxa"/>
            <w:gridSpan w:val="2"/>
          </w:tcPr>
          <w:p w14:paraId="05D4B0A4" w14:textId="77777777" w:rsidR="008D3296" w:rsidRPr="00A672C4" w:rsidRDefault="0002661A" w:rsidP="00DA3677">
            <w:pPr>
              <w:jc w:val="center"/>
              <w:rPr>
                <w:b/>
                <w:sz w:val="24"/>
                <w:szCs w:val="24"/>
              </w:rPr>
            </w:pPr>
            <w:r w:rsidRPr="00A672C4">
              <w:rPr>
                <w:b/>
                <w:sz w:val="24"/>
                <w:szCs w:val="24"/>
              </w:rPr>
              <w:t>Person</w:t>
            </w:r>
          </w:p>
        </w:tc>
        <w:tc>
          <w:tcPr>
            <w:tcW w:w="4163" w:type="dxa"/>
          </w:tcPr>
          <w:p w14:paraId="4B89254C" w14:textId="732417A2" w:rsidR="008D3296" w:rsidRPr="00A672C4" w:rsidRDefault="00F054B9" w:rsidP="00DA3677">
            <w:pPr>
              <w:jc w:val="center"/>
              <w:rPr>
                <w:b/>
                <w:sz w:val="24"/>
                <w:szCs w:val="24"/>
              </w:rPr>
            </w:pPr>
            <w:r w:rsidRPr="00A672C4">
              <w:rPr>
                <w:b/>
                <w:sz w:val="24"/>
                <w:szCs w:val="24"/>
              </w:rPr>
              <w:t xml:space="preserve">Notes </w:t>
            </w:r>
          </w:p>
        </w:tc>
      </w:tr>
      <w:tr w:rsidR="008D3296" w14:paraId="590AA3BF" w14:textId="77777777" w:rsidTr="00A672C4">
        <w:trPr>
          <w:trHeight w:val="1008"/>
        </w:trPr>
        <w:tc>
          <w:tcPr>
            <w:tcW w:w="5845" w:type="dxa"/>
          </w:tcPr>
          <w:p w14:paraId="347814C8" w14:textId="09BB825D" w:rsidR="008D3296" w:rsidRPr="00B64D84" w:rsidRDefault="001E2F41" w:rsidP="0025273F">
            <w:pPr>
              <w:pStyle w:val="ListParagraph"/>
              <w:numPr>
                <w:ilvl w:val="0"/>
                <w:numId w:val="1"/>
              </w:numPr>
              <w:ind w:left="630" w:hanging="540"/>
              <w:rPr>
                <w:sz w:val="24"/>
                <w:szCs w:val="24"/>
              </w:rPr>
            </w:pPr>
            <w:r>
              <w:rPr>
                <w:sz w:val="24"/>
                <w:szCs w:val="24"/>
              </w:rPr>
              <w:t>Introductions</w:t>
            </w:r>
          </w:p>
        </w:tc>
        <w:tc>
          <w:tcPr>
            <w:tcW w:w="1260" w:type="dxa"/>
            <w:gridSpan w:val="2"/>
          </w:tcPr>
          <w:p w14:paraId="7DC1FED1" w14:textId="77777777" w:rsidR="008D3296" w:rsidRPr="00B64D84" w:rsidRDefault="008D3296" w:rsidP="00B64D84">
            <w:pPr>
              <w:jc w:val="center"/>
              <w:rPr>
                <w:sz w:val="24"/>
                <w:szCs w:val="24"/>
              </w:rPr>
            </w:pPr>
            <w:r>
              <w:rPr>
                <w:sz w:val="24"/>
                <w:szCs w:val="24"/>
              </w:rPr>
              <w:t>All</w:t>
            </w:r>
          </w:p>
        </w:tc>
        <w:tc>
          <w:tcPr>
            <w:tcW w:w="4163" w:type="dxa"/>
          </w:tcPr>
          <w:p w14:paraId="02AA444B" w14:textId="410708E8" w:rsidR="0002661A" w:rsidRPr="00B64D84" w:rsidRDefault="00E6224F" w:rsidP="001E2F41">
            <w:pPr>
              <w:rPr>
                <w:sz w:val="24"/>
                <w:szCs w:val="24"/>
              </w:rPr>
            </w:pPr>
            <w:r>
              <w:rPr>
                <w:sz w:val="24"/>
                <w:szCs w:val="24"/>
              </w:rPr>
              <w:t xml:space="preserve"> See last page for list of Industry Partners and Participants. </w:t>
            </w:r>
          </w:p>
        </w:tc>
      </w:tr>
      <w:tr w:rsidR="008D3296" w14:paraId="1553EAFC" w14:textId="77777777" w:rsidTr="00A672C4">
        <w:trPr>
          <w:trHeight w:val="1008"/>
        </w:trPr>
        <w:tc>
          <w:tcPr>
            <w:tcW w:w="5845" w:type="dxa"/>
          </w:tcPr>
          <w:p w14:paraId="0838C091" w14:textId="5D9E95C9" w:rsidR="008D3296" w:rsidRPr="0025273F" w:rsidRDefault="001E2F41" w:rsidP="0025273F">
            <w:pPr>
              <w:pStyle w:val="ListParagraph"/>
              <w:numPr>
                <w:ilvl w:val="0"/>
                <w:numId w:val="1"/>
              </w:numPr>
              <w:ind w:left="630" w:hanging="630"/>
              <w:rPr>
                <w:sz w:val="24"/>
                <w:szCs w:val="24"/>
              </w:rPr>
            </w:pPr>
            <w:r>
              <w:rPr>
                <w:sz w:val="24"/>
                <w:szCs w:val="24"/>
              </w:rPr>
              <w:t>New CTE Building</w:t>
            </w:r>
          </w:p>
        </w:tc>
        <w:tc>
          <w:tcPr>
            <w:tcW w:w="1260" w:type="dxa"/>
            <w:gridSpan w:val="2"/>
          </w:tcPr>
          <w:p w14:paraId="04402D8E" w14:textId="3792C3D5" w:rsidR="000D12A7" w:rsidRPr="002E1CDA" w:rsidRDefault="000C5350" w:rsidP="00B64D84">
            <w:pPr>
              <w:jc w:val="center"/>
              <w:rPr>
                <w:i/>
                <w:sz w:val="24"/>
                <w:szCs w:val="24"/>
              </w:rPr>
            </w:pPr>
            <w:r>
              <w:rPr>
                <w:i/>
                <w:sz w:val="24"/>
                <w:szCs w:val="24"/>
              </w:rPr>
              <w:t>Lee</w:t>
            </w:r>
          </w:p>
        </w:tc>
        <w:tc>
          <w:tcPr>
            <w:tcW w:w="4163" w:type="dxa"/>
          </w:tcPr>
          <w:p w14:paraId="1396A566" w14:textId="599B0401" w:rsidR="0002661A" w:rsidRPr="004D3DEE" w:rsidRDefault="007B6EAF" w:rsidP="004D3DEE">
            <w:pPr>
              <w:rPr>
                <w:sz w:val="24"/>
                <w:szCs w:val="24"/>
              </w:rPr>
            </w:pPr>
            <w:proofErr w:type="spellStart"/>
            <w:r>
              <w:rPr>
                <w:sz w:val="24"/>
                <w:szCs w:val="24"/>
              </w:rPr>
              <w:t>Deyanira</w:t>
            </w:r>
            <w:proofErr w:type="spellEnd"/>
            <w:r>
              <w:rPr>
                <w:sz w:val="24"/>
                <w:szCs w:val="24"/>
              </w:rPr>
              <w:t xml:space="preserve"> Attwood with scaled composites would like to see updated GTAW equipment to train students for the aerospace welding industry.  Local 433 Ironworkers Union apprenticeship coordinator Brad </w:t>
            </w:r>
            <w:proofErr w:type="spellStart"/>
            <w:r>
              <w:rPr>
                <w:sz w:val="24"/>
                <w:szCs w:val="24"/>
              </w:rPr>
              <w:t>Huth</w:t>
            </w:r>
            <w:proofErr w:type="spellEnd"/>
            <w:r>
              <w:rPr>
                <w:sz w:val="24"/>
                <w:szCs w:val="24"/>
              </w:rPr>
              <w:t xml:space="preserve"> would like to see “Job site “related equipment in the new building to train future students affectively for a career in the Ironworkers Union. </w:t>
            </w:r>
          </w:p>
        </w:tc>
      </w:tr>
      <w:tr w:rsidR="0002661A" w14:paraId="13877339" w14:textId="77777777" w:rsidTr="00A672C4">
        <w:trPr>
          <w:trHeight w:val="1008"/>
        </w:trPr>
        <w:tc>
          <w:tcPr>
            <w:tcW w:w="5845" w:type="dxa"/>
          </w:tcPr>
          <w:p w14:paraId="4F6A9079" w14:textId="4A28E067" w:rsidR="0002661A" w:rsidRPr="00B64D84" w:rsidRDefault="000C5350" w:rsidP="001E2F41">
            <w:pPr>
              <w:pStyle w:val="ListParagraph"/>
              <w:numPr>
                <w:ilvl w:val="0"/>
                <w:numId w:val="1"/>
              </w:numPr>
              <w:ind w:left="630" w:hanging="630"/>
              <w:rPr>
                <w:sz w:val="24"/>
                <w:szCs w:val="24"/>
              </w:rPr>
            </w:pPr>
            <w:r>
              <w:rPr>
                <w:sz w:val="24"/>
                <w:szCs w:val="24"/>
              </w:rPr>
              <w:t>Possible Changes to weld 145 and weld 110</w:t>
            </w:r>
            <w:r w:rsidR="001E2F41" w:rsidRPr="001E2F41">
              <w:rPr>
                <w:sz w:val="24"/>
                <w:szCs w:val="24"/>
              </w:rPr>
              <w:t xml:space="preserve"> / Approval Curriculum</w:t>
            </w:r>
          </w:p>
        </w:tc>
        <w:tc>
          <w:tcPr>
            <w:tcW w:w="1260" w:type="dxa"/>
            <w:gridSpan w:val="2"/>
          </w:tcPr>
          <w:p w14:paraId="4635645F" w14:textId="32B94695" w:rsidR="0002661A" w:rsidRPr="00B64D84" w:rsidRDefault="000C5350" w:rsidP="00B64D84">
            <w:pPr>
              <w:jc w:val="center"/>
              <w:rPr>
                <w:sz w:val="24"/>
                <w:szCs w:val="24"/>
              </w:rPr>
            </w:pPr>
            <w:r>
              <w:rPr>
                <w:i/>
                <w:sz w:val="24"/>
                <w:szCs w:val="24"/>
              </w:rPr>
              <w:t>Lee</w:t>
            </w:r>
          </w:p>
        </w:tc>
        <w:tc>
          <w:tcPr>
            <w:tcW w:w="4163" w:type="dxa"/>
          </w:tcPr>
          <w:p w14:paraId="2697CC6C" w14:textId="77777777" w:rsidR="0002661A" w:rsidRDefault="00E6224F" w:rsidP="004D3DEE">
            <w:pPr>
              <w:rPr>
                <w:sz w:val="24"/>
                <w:szCs w:val="24"/>
              </w:rPr>
            </w:pPr>
            <w:r>
              <w:rPr>
                <w:sz w:val="24"/>
                <w:szCs w:val="24"/>
              </w:rPr>
              <w:t xml:space="preserve">Travis Lee discussed changing Weld 110 to 8 weeks </w:t>
            </w:r>
            <w:proofErr w:type="spellStart"/>
            <w:r>
              <w:rPr>
                <w:sz w:val="24"/>
                <w:szCs w:val="24"/>
              </w:rPr>
              <w:t>OxyAcet</w:t>
            </w:r>
            <w:proofErr w:type="spellEnd"/>
            <w:r>
              <w:rPr>
                <w:sz w:val="24"/>
                <w:szCs w:val="24"/>
              </w:rPr>
              <w:t xml:space="preserve"> welding and 8 weeks intro to GTAW welding.  Travis Lee talked about separating Weld 145 into three separate classes consisting of GMAW, GTAW and FCAW. For students to become job ready for workforce by having a stronger focus on each process instead of having them combined into one course. </w:t>
            </w:r>
          </w:p>
          <w:p w14:paraId="5275FD68" w14:textId="7FDBB15D" w:rsidR="00E6224F" w:rsidRDefault="00E6224F" w:rsidP="004D3DEE">
            <w:pPr>
              <w:rPr>
                <w:sz w:val="24"/>
                <w:szCs w:val="24"/>
              </w:rPr>
            </w:pPr>
            <w:r>
              <w:rPr>
                <w:sz w:val="24"/>
                <w:szCs w:val="24"/>
              </w:rPr>
              <w:t xml:space="preserve">All Participants agreed these changes will be affective to the welding program and to create a Job ready student for the work force. </w:t>
            </w:r>
          </w:p>
        </w:tc>
      </w:tr>
      <w:tr w:rsidR="00F054B9" w14:paraId="5F754623" w14:textId="77777777" w:rsidTr="00A672C4">
        <w:trPr>
          <w:trHeight w:val="1008"/>
        </w:trPr>
        <w:tc>
          <w:tcPr>
            <w:tcW w:w="5845" w:type="dxa"/>
          </w:tcPr>
          <w:p w14:paraId="1298DD06" w14:textId="22728C52" w:rsidR="00F054B9" w:rsidRPr="00F054B9" w:rsidRDefault="000C5350" w:rsidP="008231CA">
            <w:pPr>
              <w:pStyle w:val="ListParagraph"/>
              <w:numPr>
                <w:ilvl w:val="0"/>
                <w:numId w:val="1"/>
              </w:numPr>
              <w:ind w:left="630" w:hanging="630"/>
              <w:rPr>
                <w:sz w:val="24"/>
                <w:szCs w:val="24"/>
              </w:rPr>
            </w:pPr>
            <w:r>
              <w:rPr>
                <w:sz w:val="24"/>
                <w:szCs w:val="24"/>
              </w:rPr>
              <w:t>Partnership with t</w:t>
            </w:r>
            <w:r w:rsidR="00AD5508">
              <w:rPr>
                <w:sz w:val="24"/>
                <w:szCs w:val="24"/>
              </w:rPr>
              <w:t>he Local 433 Ironworkers union &amp; Smart Local 105 (BYD)</w:t>
            </w:r>
            <w:r w:rsidR="008231CA">
              <w:rPr>
                <w:sz w:val="24"/>
                <w:szCs w:val="24"/>
              </w:rPr>
              <w:t xml:space="preserve"> </w:t>
            </w:r>
          </w:p>
        </w:tc>
        <w:tc>
          <w:tcPr>
            <w:tcW w:w="1260" w:type="dxa"/>
            <w:gridSpan w:val="2"/>
          </w:tcPr>
          <w:p w14:paraId="31D7E493" w14:textId="687A9AC0" w:rsidR="000C5350" w:rsidRDefault="000C5350" w:rsidP="00F054B9">
            <w:pPr>
              <w:jc w:val="center"/>
              <w:rPr>
                <w:sz w:val="24"/>
                <w:szCs w:val="24"/>
              </w:rPr>
            </w:pPr>
            <w:r>
              <w:rPr>
                <w:sz w:val="24"/>
                <w:szCs w:val="24"/>
              </w:rPr>
              <w:t>Lee</w:t>
            </w:r>
          </w:p>
          <w:p w14:paraId="67EB031A" w14:textId="77777777" w:rsidR="00F054B9" w:rsidRDefault="000C5350" w:rsidP="00F054B9">
            <w:pPr>
              <w:jc w:val="center"/>
              <w:rPr>
                <w:sz w:val="24"/>
                <w:szCs w:val="24"/>
              </w:rPr>
            </w:pPr>
            <w:proofErr w:type="spellStart"/>
            <w:r>
              <w:rPr>
                <w:sz w:val="24"/>
                <w:szCs w:val="24"/>
              </w:rPr>
              <w:t>Cangey</w:t>
            </w:r>
            <w:proofErr w:type="spellEnd"/>
          </w:p>
          <w:p w14:paraId="0D63DEFD" w14:textId="54726EEF" w:rsidR="000C5350" w:rsidRPr="00B64D84" w:rsidRDefault="000C5350" w:rsidP="00F054B9">
            <w:pPr>
              <w:jc w:val="center"/>
              <w:rPr>
                <w:sz w:val="24"/>
                <w:szCs w:val="24"/>
              </w:rPr>
            </w:pPr>
            <w:r>
              <w:rPr>
                <w:sz w:val="24"/>
                <w:szCs w:val="24"/>
              </w:rPr>
              <w:t>Lucas</w:t>
            </w:r>
          </w:p>
        </w:tc>
        <w:tc>
          <w:tcPr>
            <w:tcW w:w="4163" w:type="dxa"/>
          </w:tcPr>
          <w:p w14:paraId="4B6E3F0A" w14:textId="7632AAC9" w:rsidR="00F054B9" w:rsidRDefault="000570F7" w:rsidP="00F054B9">
            <w:pPr>
              <w:rPr>
                <w:sz w:val="24"/>
                <w:szCs w:val="24"/>
              </w:rPr>
            </w:pPr>
            <w:r>
              <w:rPr>
                <w:sz w:val="24"/>
                <w:szCs w:val="24"/>
              </w:rPr>
              <w:t xml:space="preserve">The Local 433 Ironworkers Union is using Antelope Valley College Welding program as one of their main recruitment sources for qualified entry level positions.  The Smart Local 105 would like to continue to use the welding program as the main source for training their employees to obtain </w:t>
            </w:r>
            <w:r>
              <w:rPr>
                <w:sz w:val="24"/>
                <w:szCs w:val="24"/>
              </w:rPr>
              <w:lastRenderedPageBreak/>
              <w:t>GTAW and GMAW welding certifications.</w:t>
            </w:r>
          </w:p>
        </w:tc>
      </w:tr>
      <w:tr w:rsidR="00F054B9" w14:paraId="6E5BDD0A" w14:textId="77777777" w:rsidTr="00A672C4">
        <w:trPr>
          <w:trHeight w:val="1008"/>
        </w:trPr>
        <w:tc>
          <w:tcPr>
            <w:tcW w:w="5845" w:type="dxa"/>
          </w:tcPr>
          <w:p w14:paraId="1A4CB01A" w14:textId="1B05A8BB" w:rsidR="00F054B9" w:rsidRPr="00F054B9" w:rsidRDefault="00F054B9" w:rsidP="00F054B9">
            <w:pPr>
              <w:pStyle w:val="ListParagraph"/>
              <w:numPr>
                <w:ilvl w:val="0"/>
                <w:numId w:val="1"/>
              </w:numPr>
              <w:ind w:left="630" w:hanging="630"/>
              <w:rPr>
                <w:sz w:val="24"/>
                <w:szCs w:val="24"/>
              </w:rPr>
            </w:pPr>
            <w:r w:rsidRPr="00F054B9">
              <w:rPr>
                <w:sz w:val="24"/>
                <w:szCs w:val="24"/>
              </w:rPr>
              <w:lastRenderedPageBreak/>
              <w:t>Welding program growth</w:t>
            </w:r>
            <w:r w:rsidR="000D12A7">
              <w:rPr>
                <w:sz w:val="24"/>
                <w:szCs w:val="24"/>
              </w:rPr>
              <w:t xml:space="preserve"> to meet new local industry needs for produ</w:t>
            </w:r>
            <w:r w:rsidR="000C5350">
              <w:rPr>
                <w:sz w:val="24"/>
                <w:szCs w:val="24"/>
              </w:rPr>
              <w:t xml:space="preserve">ctive job placement of students/ Need for funding for new equipment and staff. Night instructional assistant and possible two full time instructors </w:t>
            </w:r>
          </w:p>
        </w:tc>
        <w:tc>
          <w:tcPr>
            <w:tcW w:w="1260" w:type="dxa"/>
            <w:gridSpan w:val="2"/>
          </w:tcPr>
          <w:p w14:paraId="0B0C96F0" w14:textId="328B78E2" w:rsidR="00F054B9" w:rsidRPr="00B64D84" w:rsidRDefault="000C5350" w:rsidP="00F56404">
            <w:pPr>
              <w:jc w:val="center"/>
              <w:rPr>
                <w:sz w:val="24"/>
                <w:szCs w:val="24"/>
              </w:rPr>
            </w:pPr>
            <w:r>
              <w:rPr>
                <w:sz w:val="24"/>
                <w:szCs w:val="24"/>
              </w:rPr>
              <w:t>Lee</w:t>
            </w:r>
          </w:p>
        </w:tc>
        <w:tc>
          <w:tcPr>
            <w:tcW w:w="4163" w:type="dxa"/>
          </w:tcPr>
          <w:p w14:paraId="36AB8D63" w14:textId="2C4CE466" w:rsidR="00F054B9" w:rsidRDefault="00DE13E1" w:rsidP="00F56404">
            <w:pPr>
              <w:rPr>
                <w:sz w:val="24"/>
                <w:szCs w:val="24"/>
              </w:rPr>
            </w:pPr>
            <w:proofErr w:type="spellStart"/>
            <w:r>
              <w:rPr>
                <w:sz w:val="24"/>
                <w:szCs w:val="24"/>
              </w:rPr>
              <w:t>Deyanira</w:t>
            </w:r>
            <w:proofErr w:type="spellEnd"/>
            <w:r>
              <w:rPr>
                <w:sz w:val="24"/>
                <w:szCs w:val="24"/>
              </w:rPr>
              <w:t xml:space="preserve"> Attwood with scaled composites And Travis Lee suggested building a course for certified aerospace welders. George Moore with the Local 433 would like to see stronger structural based courses for welding certifications. Will Scott with the smart Local 105 would like to see a stronger sheet metal presence in the welding program with braze welding.  Discussed possible grants needed to fund new equipment and training needed to meet these industry demands. We would also need to increase the welding staff in order to incorporate these new classes. </w:t>
            </w:r>
          </w:p>
        </w:tc>
      </w:tr>
      <w:tr w:rsidR="00F054B9" w14:paraId="29BE6B27" w14:textId="77777777" w:rsidTr="00A672C4">
        <w:trPr>
          <w:trHeight w:val="1008"/>
        </w:trPr>
        <w:tc>
          <w:tcPr>
            <w:tcW w:w="5845" w:type="dxa"/>
          </w:tcPr>
          <w:p w14:paraId="6A4BCCCA" w14:textId="63072BE3" w:rsidR="00F054B9" w:rsidRPr="00F054B9" w:rsidRDefault="000C5350" w:rsidP="00F054B9">
            <w:pPr>
              <w:pStyle w:val="ListParagraph"/>
              <w:numPr>
                <w:ilvl w:val="0"/>
                <w:numId w:val="1"/>
              </w:numPr>
              <w:ind w:left="630" w:hanging="630"/>
              <w:rPr>
                <w:sz w:val="24"/>
                <w:szCs w:val="24"/>
              </w:rPr>
            </w:pPr>
            <w:r>
              <w:rPr>
                <w:sz w:val="24"/>
                <w:szCs w:val="24"/>
              </w:rPr>
              <w:t xml:space="preserve">Open </w:t>
            </w:r>
            <w:r w:rsidR="009848EE">
              <w:rPr>
                <w:sz w:val="24"/>
                <w:szCs w:val="24"/>
              </w:rPr>
              <w:t xml:space="preserve">discussion based upon future recruitment events and Industry events. </w:t>
            </w:r>
          </w:p>
          <w:p w14:paraId="1A41769F" w14:textId="7CCAE8BB" w:rsidR="00F054B9" w:rsidRPr="000C5350" w:rsidRDefault="00F054B9" w:rsidP="000C5350">
            <w:pPr>
              <w:rPr>
                <w:sz w:val="24"/>
                <w:szCs w:val="24"/>
              </w:rPr>
            </w:pPr>
          </w:p>
        </w:tc>
        <w:tc>
          <w:tcPr>
            <w:tcW w:w="1260" w:type="dxa"/>
            <w:gridSpan w:val="2"/>
          </w:tcPr>
          <w:p w14:paraId="5C70756C" w14:textId="44A78B42" w:rsidR="00F054B9" w:rsidRPr="00B64D84" w:rsidRDefault="00F054B9" w:rsidP="00F56404">
            <w:pPr>
              <w:jc w:val="center"/>
              <w:rPr>
                <w:sz w:val="24"/>
                <w:szCs w:val="24"/>
              </w:rPr>
            </w:pPr>
            <w:r>
              <w:rPr>
                <w:sz w:val="24"/>
                <w:szCs w:val="24"/>
              </w:rPr>
              <w:t>All</w:t>
            </w:r>
          </w:p>
        </w:tc>
        <w:tc>
          <w:tcPr>
            <w:tcW w:w="4163" w:type="dxa"/>
          </w:tcPr>
          <w:p w14:paraId="61558AE5" w14:textId="49E4A24D" w:rsidR="00F054B9" w:rsidRDefault="000570F7" w:rsidP="00F56404">
            <w:pPr>
              <w:rPr>
                <w:sz w:val="24"/>
                <w:szCs w:val="24"/>
              </w:rPr>
            </w:pPr>
            <w:r>
              <w:rPr>
                <w:sz w:val="24"/>
                <w:szCs w:val="24"/>
              </w:rPr>
              <w:t>Susan L. With Mojave unified school district would like to see more outreach at local high schools.  Cathy Hart with AVC proposed a future recruitment even</w:t>
            </w:r>
            <w:r w:rsidR="00DE13E1">
              <w:rPr>
                <w:sz w:val="24"/>
                <w:szCs w:val="24"/>
              </w:rPr>
              <w:t>t</w:t>
            </w:r>
            <w:r>
              <w:rPr>
                <w:sz w:val="24"/>
                <w:szCs w:val="24"/>
              </w:rPr>
              <w:t xml:space="preserve"> to attend would be Salute to youth in April. </w:t>
            </w:r>
          </w:p>
        </w:tc>
      </w:tr>
      <w:tr w:rsidR="00A672C4" w14:paraId="02A28ACC" w14:textId="77777777" w:rsidTr="00A672C4">
        <w:trPr>
          <w:trHeight w:val="1008"/>
        </w:trPr>
        <w:tc>
          <w:tcPr>
            <w:tcW w:w="5845" w:type="dxa"/>
          </w:tcPr>
          <w:p w14:paraId="42A3EAB7" w14:textId="5FA24B2F" w:rsidR="00116CAC" w:rsidRDefault="00A672C4" w:rsidP="00F054B9">
            <w:pPr>
              <w:pStyle w:val="ListParagraph"/>
              <w:numPr>
                <w:ilvl w:val="0"/>
                <w:numId w:val="1"/>
              </w:numPr>
              <w:ind w:left="630" w:hanging="630"/>
              <w:rPr>
                <w:sz w:val="24"/>
                <w:szCs w:val="24"/>
              </w:rPr>
            </w:pPr>
            <w:r>
              <w:rPr>
                <w:sz w:val="24"/>
                <w:szCs w:val="24"/>
              </w:rPr>
              <w:t>Industries</w:t>
            </w:r>
            <w:r w:rsidR="000C5350">
              <w:rPr>
                <w:sz w:val="24"/>
                <w:szCs w:val="24"/>
              </w:rPr>
              <w:t xml:space="preserve"> Views and Needs from the welding program </w:t>
            </w:r>
          </w:p>
          <w:p w14:paraId="7FA097C6" w14:textId="702B3C43" w:rsidR="00A672C4" w:rsidRPr="00F054B9" w:rsidRDefault="00A672C4" w:rsidP="00116CAC">
            <w:pPr>
              <w:pStyle w:val="ListParagraph"/>
              <w:ind w:left="630"/>
              <w:rPr>
                <w:sz w:val="24"/>
                <w:szCs w:val="24"/>
              </w:rPr>
            </w:pPr>
          </w:p>
        </w:tc>
        <w:tc>
          <w:tcPr>
            <w:tcW w:w="1260" w:type="dxa"/>
            <w:gridSpan w:val="2"/>
          </w:tcPr>
          <w:p w14:paraId="4EEB840F" w14:textId="39B86FFD" w:rsidR="00A672C4" w:rsidRDefault="008231CA" w:rsidP="00F56404">
            <w:pPr>
              <w:jc w:val="center"/>
              <w:rPr>
                <w:sz w:val="24"/>
                <w:szCs w:val="24"/>
              </w:rPr>
            </w:pPr>
            <w:r>
              <w:rPr>
                <w:sz w:val="24"/>
                <w:szCs w:val="24"/>
              </w:rPr>
              <w:t>All</w:t>
            </w:r>
          </w:p>
        </w:tc>
        <w:tc>
          <w:tcPr>
            <w:tcW w:w="4163" w:type="dxa"/>
          </w:tcPr>
          <w:p w14:paraId="3C361A7A" w14:textId="3378D50E" w:rsidR="00A672C4" w:rsidRDefault="00DE13E1" w:rsidP="00F56404">
            <w:pPr>
              <w:rPr>
                <w:sz w:val="24"/>
                <w:szCs w:val="24"/>
              </w:rPr>
            </w:pPr>
            <w:r>
              <w:rPr>
                <w:sz w:val="24"/>
                <w:szCs w:val="24"/>
              </w:rPr>
              <w:t xml:space="preserve">Ben </w:t>
            </w:r>
            <w:r w:rsidR="00117DA9">
              <w:rPr>
                <w:sz w:val="24"/>
                <w:szCs w:val="24"/>
              </w:rPr>
              <w:t xml:space="preserve">Garcia with the North American Building Trades would like to see graduating welding students enter the MC3 Program, to better prepare them for the work in the Labor Unions.  Scott Lucas with the Local 433 would like to see updated equipment in the </w:t>
            </w:r>
            <w:proofErr w:type="spellStart"/>
            <w:r w:rsidR="00117DA9">
              <w:rPr>
                <w:sz w:val="24"/>
                <w:szCs w:val="24"/>
              </w:rPr>
              <w:t>weldshop</w:t>
            </w:r>
            <w:proofErr w:type="spellEnd"/>
            <w:r w:rsidR="00117DA9">
              <w:rPr>
                <w:sz w:val="24"/>
                <w:szCs w:val="24"/>
              </w:rPr>
              <w:t xml:space="preserve">. the current welding equipment is outdated to train students successfully for current industry needs.  </w:t>
            </w:r>
            <w:proofErr w:type="spellStart"/>
            <w:r w:rsidR="00117DA9">
              <w:rPr>
                <w:sz w:val="24"/>
                <w:szCs w:val="24"/>
              </w:rPr>
              <w:t>Deyanira</w:t>
            </w:r>
            <w:proofErr w:type="spellEnd"/>
            <w:r w:rsidR="00117DA9">
              <w:rPr>
                <w:sz w:val="24"/>
                <w:szCs w:val="24"/>
              </w:rPr>
              <w:t xml:space="preserve"> Attwood with scaled composites also agreed to Scotts comment about needing more and newer equipment in order to prepare students for the workforce in the aerospace industry. </w:t>
            </w:r>
            <w:r w:rsidR="002F01BB">
              <w:rPr>
                <w:sz w:val="24"/>
                <w:szCs w:val="24"/>
              </w:rPr>
              <w:t xml:space="preserve">Daniel Martinez with </w:t>
            </w:r>
            <w:proofErr w:type="spellStart"/>
            <w:r w:rsidR="002F01BB">
              <w:rPr>
                <w:sz w:val="24"/>
                <w:szCs w:val="24"/>
              </w:rPr>
              <w:t>Genisa</w:t>
            </w:r>
            <w:proofErr w:type="spellEnd"/>
            <w:r w:rsidR="002F01BB">
              <w:rPr>
                <w:sz w:val="24"/>
                <w:szCs w:val="24"/>
              </w:rPr>
              <w:t xml:space="preserve"> Iron suggested more FCAW welding equipment to train students for L.A city structural welding certifications needed for entry level job placement. </w:t>
            </w:r>
          </w:p>
        </w:tc>
      </w:tr>
      <w:tr w:rsidR="00A672C4" w14:paraId="5BD0E9CA" w14:textId="77777777" w:rsidTr="00A672C4">
        <w:trPr>
          <w:trHeight w:val="1008"/>
        </w:trPr>
        <w:tc>
          <w:tcPr>
            <w:tcW w:w="5845" w:type="dxa"/>
          </w:tcPr>
          <w:p w14:paraId="6E28A500" w14:textId="7C6EB656" w:rsidR="00A672C4" w:rsidRPr="00F054B9" w:rsidRDefault="00A672C4" w:rsidP="00F054B9">
            <w:pPr>
              <w:pStyle w:val="ListParagraph"/>
              <w:numPr>
                <w:ilvl w:val="0"/>
                <w:numId w:val="1"/>
              </w:numPr>
              <w:ind w:left="630" w:hanging="630"/>
              <w:rPr>
                <w:sz w:val="24"/>
                <w:szCs w:val="24"/>
              </w:rPr>
            </w:pPr>
            <w:r>
              <w:rPr>
                <w:sz w:val="24"/>
                <w:szCs w:val="24"/>
              </w:rPr>
              <w:lastRenderedPageBreak/>
              <w:t>Open Discussion</w:t>
            </w:r>
          </w:p>
        </w:tc>
        <w:tc>
          <w:tcPr>
            <w:tcW w:w="1260" w:type="dxa"/>
            <w:gridSpan w:val="2"/>
          </w:tcPr>
          <w:p w14:paraId="284EDA5A" w14:textId="4D26721B" w:rsidR="00A672C4" w:rsidRDefault="00A672C4" w:rsidP="00F56404">
            <w:pPr>
              <w:jc w:val="center"/>
              <w:rPr>
                <w:sz w:val="24"/>
                <w:szCs w:val="24"/>
              </w:rPr>
            </w:pPr>
            <w:r>
              <w:rPr>
                <w:sz w:val="24"/>
                <w:szCs w:val="24"/>
              </w:rPr>
              <w:t>All</w:t>
            </w:r>
          </w:p>
        </w:tc>
        <w:tc>
          <w:tcPr>
            <w:tcW w:w="4163" w:type="dxa"/>
          </w:tcPr>
          <w:p w14:paraId="741B7127" w14:textId="6D708CC4" w:rsidR="00A672C4" w:rsidRDefault="0025588F" w:rsidP="00F56404">
            <w:pPr>
              <w:rPr>
                <w:sz w:val="24"/>
                <w:szCs w:val="24"/>
              </w:rPr>
            </w:pPr>
            <w:r>
              <w:rPr>
                <w:sz w:val="24"/>
                <w:szCs w:val="24"/>
              </w:rPr>
              <w:t xml:space="preserve">Scholarships for students.  Both </w:t>
            </w:r>
            <w:r w:rsidR="000570F7">
              <w:rPr>
                <w:sz w:val="24"/>
                <w:szCs w:val="24"/>
              </w:rPr>
              <w:t xml:space="preserve">Nikki </w:t>
            </w:r>
            <w:proofErr w:type="spellStart"/>
            <w:r w:rsidR="000570F7">
              <w:rPr>
                <w:sz w:val="24"/>
                <w:szCs w:val="24"/>
              </w:rPr>
              <w:t>Olofson</w:t>
            </w:r>
            <w:proofErr w:type="spellEnd"/>
            <w:r w:rsidR="000570F7">
              <w:rPr>
                <w:sz w:val="24"/>
                <w:szCs w:val="24"/>
              </w:rPr>
              <w:t xml:space="preserve"> with </w:t>
            </w:r>
            <w:proofErr w:type="spellStart"/>
            <w:r w:rsidR="000570F7">
              <w:rPr>
                <w:sz w:val="24"/>
                <w:szCs w:val="24"/>
              </w:rPr>
              <w:t>Spower</w:t>
            </w:r>
            <w:proofErr w:type="spellEnd"/>
            <w:r w:rsidR="000570F7">
              <w:rPr>
                <w:sz w:val="24"/>
                <w:szCs w:val="24"/>
              </w:rPr>
              <w:t xml:space="preserve"> and Victoria Olvera with America’s Job center offered scholarship funding for Welding students. </w:t>
            </w:r>
          </w:p>
        </w:tc>
      </w:tr>
      <w:tr w:rsidR="00F054B9" w14:paraId="579E8BFD" w14:textId="77777777" w:rsidTr="00A672C4">
        <w:trPr>
          <w:trHeight w:val="503"/>
        </w:trPr>
        <w:tc>
          <w:tcPr>
            <w:tcW w:w="5845" w:type="dxa"/>
          </w:tcPr>
          <w:p w14:paraId="3CCC5BE6" w14:textId="622355F3" w:rsidR="00F054B9" w:rsidRPr="001C1191" w:rsidRDefault="00F054B9" w:rsidP="00A672C4">
            <w:pPr>
              <w:rPr>
                <w:b/>
              </w:rPr>
            </w:pPr>
            <w:r w:rsidRPr="001C1191">
              <w:rPr>
                <w:b/>
              </w:rPr>
              <w:t>NEXT MEETING DATE</w:t>
            </w:r>
            <w:r>
              <w:rPr>
                <w:b/>
              </w:rPr>
              <w:t xml:space="preserve">: </w:t>
            </w:r>
            <w:r w:rsidR="00A672C4">
              <w:rPr>
                <w:sz w:val="24"/>
                <w:szCs w:val="24"/>
              </w:rPr>
              <w:t>TBA</w:t>
            </w:r>
          </w:p>
        </w:tc>
        <w:tc>
          <w:tcPr>
            <w:tcW w:w="1260" w:type="dxa"/>
            <w:gridSpan w:val="2"/>
          </w:tcPr>
          <w:p w14:paraId="06EE66B1" w14:textId="77777777" w:rsidR="00F054B9" w:rsidRPr="00B64D84" w:rsidRDefault="00F054B9" w:rsidP="00F054B9">
            <w:pPr>
              <w:jc w:val="center"/>
              <w:rPr>
                <w:sz w:val="24"/>
                <w:szCs w:val="24"/>
              </w:rPr>
            </w:pPr>
          </w:p>
        </w:tc>
        <w:tc>
          <w:tcPr>
            <w:tcW w:w="4163" w:type="dxa"/>
          </w:tcPr>
          <w:p w14:paraId="02E64981" w14:textId="77777777" w:rsidR="00F054B9" w:rsidRPr="00B64D84" w:rsidRDefault="00F054B9" w:rsidP="00F054B9">
            <w:pPr>
              <w:rPr>
                <w:sz w:val="24"/>
                <w:szCs w:val="24"/>
              </w:rPr>
            </w:pPr>
            <w:r>
              <w:rPr>
                <w:sz w:val="24"/>
                <w:szCs w:val="24"/>
              </w:rPr>
              <w:t xml:space="preserve"> </w:t>
            </w:r>
          </w:p>
        </w:tc>
      </w:tr>
    </w:tbl>
    <w:p w14:paraId="786D569B" w14:textId="2D72B19C" w:rsidR="00CB4029" w:rsidRDefault="00CB4029" w:rsidP="00F054B9">
      <w:pPr>
        <w:spacing w:after="0" w:line="240" w:lineRule="auto"/>
      </w:pPr>
    </w:p>
    <w:p w14:paraId="24148378" w14:textId="4204453F" w:rsidR="00117DA9" w:rsidRDefault="00117DA9" w:rsidP="00F054B9">
      <w:pPr>
        <w:spacing w:after="0" w:line="240" w:lineRule="auto"/>
      </w:pPr>
    </w:p>
    <w:p w14:paraId="38E153A2" w14:textId="37524E36" w:rsidR="00117DA9" w:rsidRDefault="00117DA9" w:rsidP="00F054B9">
      <w:pPr>
        <w:spacing w:after="0" w:line="240" w:lineRule="auto"/>
      </w:pPr>
    </w:p>
    <w:p w14:paraId="6B8F37B8" w14:textId="70598055" w:rsidR="00117DA9" w:rsidRDefault="00117DA9" w:rsidP="00F054B9">
      <w:pPr>
        <w:spacing w:after="0" w:line="240" w:lineRule="auto"/>
      </w:pPr>
    </w:p>
    <w:p w14:paraId="349D2BB3" w14:textId="0CA23E62" w:rsidR="00117DA9" w:rsidRDefault="00117DA9" w:rsidP="00F054B9">
      <w:pPr>
        <w:spacing w:after="0" w:line="240" w:lineRule="auto"/>
      </w:pPr>
    </w:p>
    <w:p w14:paraId="473FEC99" w14:textId="7A648FDB" w:rsidR="00117DA9" w:rsidRDefault="00117DA9" w:rsidP="00F054B9">
      <w:pPr>
        <w:spacing w:after="0" w:line="240" w:lineRule="auto"/>
      </w:pPr>
    </w:p>
    <w:p w14:paraId="7EEFC26F" w14:textId="4F032285" w:rsidR="00117DA9" w:rsidRDefault="00117DA9" w:rsidP="00F054B9">
      <w:pPr>
        <w:spacing w:after="0" w:line="240" w:lineRule="auto"/>
      </w:pPr>
    </w:p>
    <w:p w14:paraId="46502E72" w14:textId="0D1294FF" w:rsidR="00117DA9" w:rsidRDefault="00117DA9" w:rsidP="00F054B9">
      <w:pPr>
        <w:spacing w:after="0" w:line="240" w:lineRule="auto"/>
      </w:pPr>
    </w:p>
    <w:p w14:paraId="1CEABC5A" w14:textId="744887A2" w:rsidR="00117DA9" w:rsidRDefault="00117DA9" w:rsidP="00F054B9">
      <w:pPr>
        <w:spacing w:after="0" w:line="240" w:lineRule="auto"/>
      </w:pPr>
    </w:p>
    <w:p w14:paraId="1D8841DF" w14:textId="0F53D0C5" w:rsidR="00117DA9" w:rsidRDefault="00117DA9" w:rsidP="00F054B9">
      <w:pPr>
        <w:spacing w:after="0" w:line="240" w:lineRule="auto"/>
      </w:pPr>
    </w:p>
    <w:p w14:paraId="1D7CD75B" w14:textId="595E83F7" w:rsidR="00117DA9" w:rsidRDefault="00117DA9" w:rsidP="00F054B9">
      <w:pPr>
        <w:spacing w:after="0" w:line="240" w:lineRule="auto"/>
      </w:pPr>
    </w:p>
    <w:p w14:paraId="19F986A1" w14:textId="14AE978C" w:rsidR="00117DA9" w:rsidRDefault="00117DA9" w:rsidP="00F054B9">
      <w:pPr>
        <w:spacing w:after="0" w:line="240" w:lineRule="auto"/>
      </w:pPr>
    </w:p>
    <w:p w14:paraId="08F88D29" w14:textId="424C1352" w:rsidR="00117DA9" w:rsidRDefault="00117DA9" w:rsidP="00F054B9">
      <w:pPr>
        <w:spacing w:after="0" w:line="240" w:lineRule="auto"/>
      </w:pPr>
    </w:p>
    <w:p w14:paraId="7B8DF7D1" w14:textId="106914A0" w:rsidR="00117DA9" w:rsidRDefault="00117DA9" w:rsidP="00F054B9">
      <w:pPr>
        <w:spacing w:after="0" w:line="240" w:lineRule="auto"/>
      </w:pPr>
    </w:p>
    <w:p w14:paraId="2A48EFCE" w14:textId="4B2475B8" w:rsidR="00117DA9" w:rsidRDefault="00117DA9" w:rsidP="00F054B9">
      <w:pPr>
        <w:spacing w:after="0" w:line="240" w:lineRule="auto"/>
      </w:pPr>
    </w:p>
    <w:p w14:paraId="50C50369" w14:textId="3120BEBE" w:rsidR="00117DA9" w:rsidRDefault="00117DA9" w:rsidP="00F054B9">
      <w:pPr>
        <w:spacing w:after="0" w:line="240" w:lineRule="auto"/>
      </w:pPr>
    </w:p>
    <w:p w14:paraId="50425291" w14:textId="1B6672D3" w:rsidR="00117DA9" w:rsidRDefault="00117DA9" w:rsidP="00F054B9">
      <w:pPr>
        <w:spacing w:after="0" w:line="240" w:lineRule="auto"/>
      </w:pPr>
    </w:p>
    <w:p w14:paraId="444FBC94" w14:textId="42024EE2" w:rsidR="00117DA9" w:rsidRDefault="00117DA9" w:rsidP="00F054B9">
      <w:pPr>
        <w:spacing w:after="0" w:line="240" w:lineRule="auto"/>
      </w:pPr>
    </w:p>
    <w:p w14:paraId="6D991B20" w14:textId="25B29177" w:rsidR="00117DA9" w:rsidRDefault="00117DA9" w:rsidP="00F054B9">
      <w:pPr>
        <w:spacing w:after="0" w:line="240" w:lineRule="auto"/>
      </w:pPr>
    </w:p>
    <w:p w14:paraId="4E833901" w14:textId="1B2EACBD" w:rsidR="00117DA9" w:rsidRDefault="00117DA9" w:rsidP="00F054B9">
      <w:pPr>
        <w:spacing w:after="0" w:line="240" w:lineRule="auto"/>
      </w:pPr>
    </w:p>
    <w:p w14:paraId="68A58C2D" w14:textId="31FF790F" w:rsidR="00117DA9" w:rsidRDefault="00117DA9" w:rsidP="00F054B9">
      <w:pPr>
        <w:spacing w:after="0" w:line="240" w:lineRule="auto"/>
      </w:pPr>
    </w:p>
    <w:p w14:paraId="30D3FEB4" w14:textId="4FDF1974" w:rsidR="00117DA9" w:rsidRDefault="00117DA9" w:rsidP="00F054B9">
      <w:pPr>
        <w:spacing w:after="0" w:line="240" w:lineRule="auto"/>
      </w:pPr>
    </w:p>
    <w:p w14:paraId="3CE05DB8" w14:textId="067828E0" w:rsidR="00117DA9" w:rsidRDefault="00117DA9" w:rsidP="00F054B9">
      <w:pPr>
        <w:spacing w:after="0" w:line="240" w:lineRule="auto"/>
      </w:pPr>
    </w:p>
    <w:p w14:paraId="4AC4C25C" w14:textId="79612AF8" w:rsidR="00117DA9" w:rsidRDefault="00117DA9" w:rsidP="00F054B9">
      <w:pPr>
        <w:spacing w:after="0" w:line="240" w:lineRule="auto"/>
      </w:pPr>
    </w:p>
    <w:p w14:paraId="1FBA6D59" w14:textId="4E01AF8C" w:rsidR="00117DA9" w:rsidRDefault="00117DA9" w:rsidP="00F054B9">
      <w:pPr>
        <w:spacing w:after="0" w:line="240" w:lineRule="auto"/>
      </w:pPr>
    </w:p>
    <w:p w14:paraId="31B85AE3" w14:textId="088385D1" w:rsidR="00117DA9" w:rsidRDefault="00117DA9" w:rsidP="00F054B9">
      <w:pPr>
        <w:spacing w:after="0" w:line="240" w:lineRule="auto"/>
      </w:pPr>
    </w:p>
    <w:p w14:paraId="38B1641D" w14:textId="085A876D" w:rsidR="00117DA9" w:rsidRDefault="00117DA9" w:rsidP="00F054B9">
      <w:pPr>
        <w:spacing w:after="0" w:line="240" w:lineRule="auto"/>
      </w:pPr>
    </w:p>
    <w:p w14:paraId="140A20BD" w14:textId="6396B8B7" w:rsidR="00117DA9" w:rsidRDefault="00117DA9" w:rsidP="00F054B9">
      <w:pPr>
        <w:spacing w:after="0" w:line="240" w:lineRule="auto"/>
      </w:pPr>
    </w:p>
    <w:p w14:paraId="28393E51" w14:textId="37186A3D" w:rsidR="00117DA9" w:rsidRDefault="00117DA9" w:rsidP="00F054B9">
      <w:pPr>
        <w:spacing w:after="0" w:line="240" w:lineRule="auto"/>
      </w:pPr>
    </w:p>
    <w:p w14:paraId="3EB08492" w14:textId="14DAA9C9" w:rsidR="00117DA9" w:rsidRDefault="00117DA9" w:rsidP="00F054B9">
      <w:pPr>
        <w:spacing w:after="0" w:line="240" w:lineRule="auto"/>
      </w:pPr>
    </w:p>
    <w:p w14:paraId="23B04835" w14:textId="3CCED7F8" w:rsidR="00117DA9" w:rsidRDefault="00117DA9" w:rsidP="00F054B9">
      <w:pPr>
        <w:spacing w:after="0" w:line="240" w:lineRule="auto"/>
      </w:pPr>
    </w:p>
    <w:p w14:paraId="66402034" w14:textId="4520664C" w:rsidR="00117DA9" w:rsidRDefault="00117DA9" w:rsidP="00F054B9">
      <w:pPr>
        <w:spacing w:after="0" w:line="240" w:lineRule="auto"/>
      </w:pPr>
    </w:p>
    <w:p w14:paraId="070151AC" w14:textId="58A6E1B7" w:rsidR="00117DA9" w:rsidRDefault="00117DA9" w:rsidP="00F054B9">
      <w:pPr>
        <w:spacing w:after="0" w:line="240" w:lineRule="auto"/>
      </w:pPr>
    </w:p>
    <w:p w14:paraId="152E0618" w14:textId="21AC8DAE" w:rsidR="00117DA9" w:rsidRDefault="00117DA9" w:rsidP="00F054B9">
      <w:pPr>
        <w:spacing w:after="0" w:line="240" w:lineRule="auto"/>
      </w:pPr>
    </w:p>
    <w:p w14:paraId="73C40035" w14:textId="4148F3B4" w:rsidR="00117DA9" w:rsidRDefault="00117DA9" w:rsidP="00F054B9">
      <w:pPr>
        <w:spacing w:after="0" w:line="240" w:lineRule="auto"/>
      </w:pPr>
    </w:p>
    <w:p w14:paraId="26BA235F" w14:textId="4DEBCB54" w:rsidR="00117DA9" w:rsidRDefault="00117DA9" w:rsidP="00F054B9">
      <w:pPr>
        <w:spacing w:after="0" w:line="240" w:lineRule="auto"/>
      </w:pPr>
    </w:p>
    <w:p w14:paraId="69E42ADB" w14:textId="714D0F7D" w:rsidR="00117DA9" w:rsidRDefault="00117DA9" w:rsidP="00F054B9">
      <w:pPr>
        <w:spacing w:after="0" w:line="240" w:lineRule="auto"/>
      </w:pPr>
    </w:p>
    <w:p w14:paraId="345818E2" w14:textId="32BF744A" w:rsidR="00117DA9" w:rsidRDefault="00117DA9" w:rsidP="00F054B9">
      <w:pPr>
        <w:spacing w:after="0" w:line="240" w:lineRule="auto"/>
      </w:pPr>
    </w:p>
    <w:p w14:paraId="75DCFAB8" w14:textId="398B5BC1" w:rsidR="00117DA9" w:rsidRDefault="00117DA9" w:rsidP="00F054B9">
      <w:pPr>
        <w:spacing w:after="0" w:line="240" w:lineRule="auto"/>
      </w:pPr>
    </w:p>
    <w:p w14:paraId="324BDF25" w14:textId="23BC54BA" w:rsidR="00117DA9" w:rsidRDefault="00117DA9" w:rsidP="00F054B9">
      <w:pPr>
        <w:spacing w:after="0" w:line="240" w:lineRule="auto"/>
      </w:pPr>
    </w:p>
    <w:p w14:paraId="0B0B2596" w14:textId="45AD9FF1" w:rsidR="00117DA9" w:rsidRDefault="00117DA9" w:rsidP="00F054B9">
      <w:pPr>
        <w:spacing w:after="0" w:line="240" w:lineRule="auto"/>
      </w:pPr>
    </w:p>
    <w:p w14:paraId="30DDC016" w14:textId="461ED62C" w:rsidR="00117DA9" w:rsidRDefault="00117DA9" w:rsidP="00F054B9">
      <w:pPr>
        <w:spacing w:after="0" w:line="240" w:lineRule="auto"/>
      </w:pPr>
    </w:p>
    <w:p w14:paraId="280B2915" w14:textId="4F33CEF7" w:rsidR="00117DA9" w:rsidRDefault="00117DA9" w:rsidP="00F054B9">
      <w:pPr>
        <w:spacing w:after="0" w:line="240" w:lineRule="auto"/>
      </w:pPr>
    </w:p>
    <w:p w14:paraId="1197A663" w14:textId="01D6D07A" w:rsidR="00117DA9" w:rsidRDefault="00117DA9" w:rsidP="00F054B9">
      <w:pPr>
        <w:spacing w:after="0" w:line="240" w:lineRule="auto"/>
      </w:pPr>
    </w:p>
    <w:p w14:paraId="290887C0" w14:textId="474CA9C4" w:rsidR="00117DA9" w:rsidRDefault="00117DA9" w:rsidP="00F054B9">
      <w:pPr>
        <w:spacing w:after="0" w:line="240" w:lineRule="auto"/>
      </w:pPr>
    </w:p>
    <w:p w14:paraId="6319ACF3" w14:textId="6B0CE3EE" w:rsidR="00117DA9" w:rsidRDefault="00117DA9" w:rsidP="00F054B9">
      <w:pPr>
        <w:spacing w:after="0" w:line="240" w:lineRule="auto"/>
      </w:pPr>
    </w:p>
    <w:p w14:paraId="689112C0" w14:textId="2089422B" w:rsidR="00117DA9" w:rsidRDefault="00117DA9" w:rsidP="00F054B9">
      <w:pPr>
        <w:spacing w:after="0" w:line="240" w:lineRule="auto"/>
      </w:pPr>
    </w:p>
    <w:p w14:paraId="4CBC2D1C" w14:textId="6A1B5B91" w:rsidR="00117DA9" w:rsidRDefault="00117DA9" w:rsidP="00F054B9">
      <w:pPr>
        <w:spacing w:after="0" w:line="240" w:lineRule="auto"/>
      </w:pPr>
    </w:p>
    <w:p w14:paraId="3694C60F" w14:textId="047EF502" w:rsidR="00117DA9" w:rsidRDefault="00117DA9" w:rsidP="00F054B9">
      <w:pPr>
        <w:spacing w:after="0" w:line="240" w:lineRule="auto"/>
      </w:pPr>
    </w:p>
    <w:p w14:paraId="158A131D" w14:textId="6D0BFAA7" w:rsidR="00117DA9" w:rsidRDefault="00117DA9" w:rsidP="00F054B9">
      <w:pPr>
        <w:spacing w:after="0" w:line="240" w:lineRule="auto"/>
      </w:pPr>
    </w:p>
    <w:p w14:paraId="7F9BBE91" w14:textId="593B0512" w:rsidR="00117DA9" w:rsidRDefault="00117DA9" w:rsidP="00117DA9">
      <w:pPr>
        <w:spacing w:after="0" w:line="240" w:lineRule="auto"/>
        <w:jc w:val="center"/>
        <w:rPr>
          <w:b/>
          <w:bCs/>
          <w:sz w:val="72"/>
          <w:szCs w:val="72"/>
          <w:u w:val="single"/>
        </w:rPr>
      </w:pPr>
      <w:r>
        <w:rPr>
          <w:b/>
          <w:bCs/>
          <w:sz w:val="72"/>
          <w:szCs w:val="72"/>
          <w:u w:val="single"/>
        </w:rPr>
        <w:t>Industry Partners and Attendee’s</w:t>
      </w:r>
    </w:p>
    <w:p w14:paraId="483E5848" w14:textId="1ACDACB5" w:rsidR="00117DA9" w:rsidRDefault="00117DA9" w:rsidP="00117DA9">
      <w:pPr>
        <w:spacing w:after="0" w:line="240" w:lineRule="auto"/>
        <w:jc w:val="center"/>
        <w:rPr>
          <w:b/>
          <w:bCs/>
          <w:sz w:val="72"/>
          <w:szCs w:val="72"/>
          <w:u w:val="single"/>
        </w:rPr>
      </w:pPr>
    </w:p>
    <w:p w14:paraId="5F675A78" w14:textId="2CBAF5B0" w:rsidR="00117DA9" w:rsidRDefault="00117DA9" w:rsidP="00117DA9">
      <w:pPr>
        <w:spacing w:after="0" w:line="240" w:lineRule="auto"/>
        <w:rPr>
          <w:sz w:val="28"/>
          <w:szCs w:val="28"/>
        </w:rPr>
      </w:pPr>
      <w:r>
        <w:rPr>
          <w:sz w:val="28"/>
          <w:szCs w:val="28"/>
        </w:rPr>
        <w:t>Travis Lee -Antelope Valley College</w:t>
      </w:r>
    </w:p>
    <w:p w14:paraId="58CC744C" w14:textId="29E405E9" w:rsidR="00117DA9" w:rsidRDefault="00117DA9" w:rsidP="00117DA9">
      <w:pPr>
        <w:spacing w:after="0" w:line="240" w:lineRule="auto"/>
        <w:rPr>
          <w:sz w:val="28"/>
          <w:szCs w:val="28"/>
        </w:rPr>
      </w:pPr>
      <w:r>
        <w:rPr>
          <w:sz w:val="28"/>
          <w:szCs w:val="28"/>
        </w:rPr>
        <w:t xml:space="preserve">Jerome </w:t>
      </w:r>
      <w:proofErr w:type="spellStart"/>
      <w:r>
        <w:rPr>
          <w:sz w:val="28"/>
          <w:szCs w:val="28"/>
        </w:rPr>
        <w:t>Udager</w:t>
      </w:r>
      <w:proofErr w:type="spellEnd"/>
      <w:r>
        <w:rPr>
          <w:sz w:val="28"/>
          <w:szCs w:val="28"/>
        </w:rPr>
        <w:t xml:space="preserve"> – Antelope Valley College</w:t>
      </w:r>
    </w:p>
    <w:p w14:paraId="2BC374AB" w14:textId="01FA4C0A" w:rsidR="00117DA9" w:rsidRDefault="00117DA9" w:rsidP="00117DA9">
      <w:pPr>
        <w:spacing w:after="0" w:line="240" w:lineRule="auto"/>
        <w:rPr>
          <w:sz w:val="28"/>
          <w:szCs w:val="28"/>
        </w:rPr>
      </w:pPr>
      <w:r>
        <w:rPr>
          <w:sz w:val="28"/>
          <w:szCs w:val="28"/>
        </w:rPr>
        <w:t>Caleb Healey – Antelope Valley College</w:t>
      </w:r>
    </w:p>
    <w:p w14:paraId="7A43BF72" w14:textId="78F481E8" w:rsidR="00117DA9" w:rsidRDefault="00117DA9" w:rsidP="00117DA9">
      <w:pPr>
        <w:spacing w:after="0" w:line="240" w:lineRule="auto"/>
        <w:rPr>
          <w:sz w:val="28"/>
          <w:szCs w:val="28"/>
        </w:rPr>
      </w:pPr>
      <w:r>
        <w:rPr>
          <w:sz w:val="28"/>
          <w:szCs w:val="28"/>
        </w:rPr>
        <w:t>Tom Olivares – Antelope Valley College</w:t>
      </w:r>
    </w:p>
    <w:p w14:paraId="5728A9E0" w14:textId="0B7EC52C" w:rsidR="00117DA9" w:rsidRDefault="00117DA9" w:rsidP="00117DA9">
      <w:pPr>
        <w:spacing w:after="0" w:line="240" w:lineRule="auto"/>
        <w:rPr>
          <w:sz w:val="28"/>
          <w:szCs w:val="28"/>
        </w:rPr>
      </w:pPr>
      <w:r>
        <w:rPr>
          <w:sz w:val="28"/>
          <w:szCs w:val="28"/>
        </w:rPr>
        <w:t>Cathy Hart – Antelope Valley College</w:t>
      </w:r>
    </w:p>
    <w:p w14:paraId="195ECFA7" w14:textId="5C75E56D" w:rsidR="00117DA9" w:rsidRDefault="00117DA9" w:rsidP="00117DA9">
      <w:pPr>
        <w:spacing w:after="0" w:line="240" w:lineRule="auto"/>
        <w:rPr>
          <w:sz w:val="28"/>
          <w:szCs w:val="28"/>
        </w:rPr>
      </w:pPr>
      <w:r>
        <w:rPr>
          <w:sz w:val="28"/>
          <w:szCs w:val="28"/>
        </w:rPr>
        <w:t>Daniel Guerra – Antelope Valley College</w:t>
      </w:r>
    </w:p>
    <w:p w14:paraId="31EF7B7D" w14:textId="71F63DF5" w:rsidR="00117DA9" w:rsidRDefault="00117DA9" w:rsidP="00117DA9">
      <w:pPr>
        <w:spacing w:after="0" w:line="240" w:lineRule="auto"/>
        <w:rPr>
          <w:sz w:val="28"/>
          <w:szCs w:val="28"/>
        </w:rPr>
      </w:pPr>
      <w:r>
        <w:rPr>
          <w:sz w:val="28"/>
          <w:szCs w:val="28"/>
        </w:rPr>
        <w:t>Denise Eaves – Antelope Valley College</w:t>
      </w:r>
    </w:p>
    <w:p w14:paraId="0EB3D0A0" w14:textId="2B832166" w:rsidR="00117DA9" w:rsidRDefault="00117DA9" w:rsidP="00117DA9">
      <w:pPr>
        <w:spacing w:after="0" w:line="240" w:lineRule="auto"/>
        <w:rPr>
          <w:sz w:val="28"/>
          <w:szCs w:val="28"/>
        </w:rPr>
      </w:pPr>
      <w:r>
        <w:rPr>
          <w:sz w:val="28"/>
          <w:szCs w:val="28"/>
        </w:rPr>
        <w:t xml:space="preserve">Sergio </w:t>
      </w:r>
      <w:proofErr w:type="spellStart"/>
      <w:r>
        <w:rPr>
          <w:sz w:val="28"/>
          <w:szCs w:val="28"/>
        </w:rPr>
        <w:t>Monteil</w:t>
      </w:r>
      <w:proofErr w:type="spellEnd"/>
      <w:r>
        <w:rPr>
          <w:sz w:val="28"/>
          <w:szCs w:val="28"/>
        </w:rPr>
        <w:t xml:space="preserve"> – Lincoln Electric </w:t>
      </w:r>
    </w:p>
    <w:p w14:paraId="60A50C43" w14:textId="4BCB6645" w:rsidR="00117DA9" w:rsidRDefault="00117DA9" w:rsidP="00117DA9">
      <w:pPr>
        <w:spacing w:after="0" w:line="240" w:lineRule="auto"/>
        <w:rPr>
          <w:sz w:val="28"/>
          <w:szCs w:val="28"/>
        </w:rPr>
      </w:pPr>
      <w:r>
        <w:rPr>
          <w:sz w:val="28"/>
          <w:szCs w:val="28"/>
        </w:rPr>
        <w:t xml:space="preserve">Brad </w:t>
      </w:r>
      <w:proofErr w:type="spellStart"/>
      <w:r>
        <w:rPr>
          <w:sz w:val="28"/>
          <w:szCs w:val="28"/>
        </w:rPr>
        <w:t>Huth</w:t>
      </w:r>
      <w:proofErr w:type="spellEnd"/>
      <w:r>
        <w:rPr>
          <w:sz w:val="28"/>
          <w:szCs w:val="28"/>
        </w:rPr>
        <w:t xml:space="preserve"> – Local 433 Ironworkers Union </w:t>
      </w:r>
    </w:p>
    <w:p w14:paraId="551F33E4" w14:textId="65423EBD" w:rsidR="00117DA9" w:rsidRDefault="00117DA9" w:rsidP="00117DA9">
      <w:pPr>
        <w:spacing w:after="0" w:line="240" w:lineRule="auto"/>
        <w:rPr>
          <w:sz w:val="28"/>
          <w:szCs w:val="28"/>
        </w:rPr>
      </w:pPr>
      <w:r>
        <w:rPr>
          <w:sz w:val="28"/>
          <w:szCs w:val="28"/>
        </w:rPr>
        <w:t xml:space="preserve">George Moore – Local 433 Ironworkers Union </w:t>
      </w:r>
    </w:p>
    <w:p w14:paraId="396DD112" w14:textId="0432B5D2" w:rsidR="00117DA9" w:rsidRDefault="00117DA9" w:rsidP="00117DA9">
      <w:pPr>
        <w:spacing w:after="0" w:line="240" w:lineRule="auto"/>
        <w:rPr>
          <w:sz w:val="28"/>
          <w:szCs w:val="28"/>
        </w:rPr>
      </w:pPr>
      <w:r>
        <w:rPr>
          <w:sz w:val="28"/>
          <w:szCs w:val="28"/>
        </w:rPr>
        <w:t xml:space="preserve">Scott Lucas – Local 433 Ironworkers Union </w:t>
      </w:r>
    </w:p>
    <w:p w14:paraId="2875DC6F" w14:textId="41745802" w:rsidR="00117DA9" w:rsidRDefault="002F01BB" w:rsidP="00117DA9">
      <w:pPr>
        <w:spacing w:after="0" w:line="240" w:lineRule="auto"/>
        <w:rPr>
          <w:sz w:val="28"/>
          <w:szCs w:val="28"/>
        </w:rPr>
      </w:pPr>
      <w:r>
        <w:rPr>
          <w:sz w:val="28"/>
          <w:szCs w:val="28"/>
        </w:rPr>
        <w:t xml:space="preserve">Susan L. – Mojave Unified School District </w:t>
      </w:r>
    </w:p>
    <w:p w14:paraId="27610B8A" w14:textId="64A9E881" w:rsidR="002F01BB" w:rsidRDefault="002F01BB" w:rsidP="00117DA9">
      <w:pPr>
        <w:spacing w:after="0" w:line="240" w:lineRule="auto"/>
        <w:rPr>
          <w:sz w:val="28"/>
          <w:szCs w:val="28"/>
        </w:rPr>
      </w:pPr>
      <w:r>
        <w:rPr>
          <w:sz w:val="28"/>
          <w:szCs w:val="28"/>
        </w:rPr>
        <w:t>Isaac Lopez – North American Building Trades</w:t>
      </w:r>
    </w:p>
    <w:p w14:paraId="654993F6" w14:textId="06FA542C" w:rsidR="002F01BB" w:rsidRDefault="002F01BB" w:rsidP="00117DA9">
      <w:pPr>
        <w:spacing w:after="0" w:line="240" w:lineRule="auto"/>
        <w:rPr>
          <w:sz w:val="28"/>
          <w:szCs w:val="28"/>
        </w:rPr>
      </w:pPr>
      <w:r>
        <w:rPr>
          <w:sz w:val="28"/>
          <w:szCs w:val="28"/>
        </w:rPr>
        <w:t xml:space="preserve">Ben Garcia- North American Building Trades </w:t>
      </w:r>
    </w:p>
    <w:p w14:paraId="4C7BC98A" w14:textId="78C3D909" w:rsidR="002F01BB" w:rsidRDefault="002F01BB" w:rsidP="00117DA9">
      <w:pPr>
        <w:spacing w:after="0" w:line="240" w:lineRule="auto"/>
        <w:rPr>
          <w:sz w:val="28"/>
          <w:szCs w:val="28"/>
        </w:rPr>
      </w:pPr>
      <w:r>
        <w:rPr>
          <w:sz w:val="28"/>
          <w:szCs w:val="28"/>
        </w:rPr>
        <w:t xml:space="preserve">Will Scott – Smart Local 105 </w:t>
      </w:r>
    </w:p>
    <w:p w14:paraId="0C6A1CB8" w14:textId="597549CF" w:rsidR="002F01BB" w:rsidRDefault="002F01BB" w:rsidP="00117DA9">
      <w:pPr>
        <w:spacing w:after="0" w:line="240" w:lineRule="auto"/>
        <w:rPr>
          <w:sz w:val="28"/>
          <w:szCs w:val="28"/>
        </w:rPr>
      </w:pPr>
      <w:proofErr w:type="spellStart"/>
      <w:r>
        <w:rPr>
          <w:sz w:val="28"/>
          <w:szCs w:val="28"/>
        </w:rPr>
        <w:t>Deyanira</w:t>
      </w:r>
      <w:proofErr w:type="spellEnd"/>
      <w:r>
        <w:rPr>
          <w:sz w:val="28"/>
          <w:szCs w:val="28"/>
        </w:rPr>
        <w:t xml:space="preserve"> Attwood – Scaled Composites </w:t>
      </w:r>
    </w:p>
    <w:p w14:paraId="039D7114" w14:textId="7EDC2EC2" w:rsidR="002F01BB" w:rsidRDefault="002F01BB" w:rsidP="00117DA9">
      <w:pPr>
        <w:spacing w:after="0" w:line="240" w:lineRule="auto"/>
        <w:rPr>
          <w:sz w:val="28"/>
          <w:szCs w:val="28"/>
        </w:rPr>
      </w:pPr>
      <w:r>
        <w:rPr>
          <w:sz w:val="28"/>
          <w:szCs w:val="28"/>
        </w:rPr>
        <w:t xml:space="preserve">Nikki </w:t>
      </w:r>
      <w:proofErr w:type="spellStart"/>
      <w:r>
        <w:rPr>
          <w:sz w:val="28"/>
          <w:szCs w:val="28"/>
        </w:rPr>
        <w:t>Olofson</w:t>
      </w:r>
      <w:proofErr w:type="spellEnd"/>
      <w:r>
        <w:rPr>
          <w:sz w:val="28"/>
          <w:szCs w:val="28"/>
        </w:rPr>
        <w:t xml:space="preserve"> – </w:t>
      </w:r>
      <w:proofErr w:type="spellStart"/>
      <w:r>
        <w:rPr>
          <w:sz w:val="28"/>
          <w:szCs w:val="28"/>
        </w:rPr>
        <w:t>Spower</w:t>
      </w:r>
      <w:proofErr w:type="spellEnd"/>
      <w:r>
        <w:rPr>
          <w:sz w:val="28"/>
          <w:szCs w:val="28"/>
        </w:rPr>
        <w:t xml:space="preserve"> </w:t>
      </w:r>
    </w:p>
    <w:p w14:paraId="5FFAC2C2" w14:textId="703F94F3" w:rsidR="002F01BB" w:rsidRDefault="002F01BB" w:rsidP="00117DA9">
      <w:pPr>
        <w:spacing w:after="0" w:line="240" w:lineRule="auto"/>
        <w:rPr>
          <w:sz w:val="28"/>
          <w:szCs w:val="28"/>
        </w:rPr>
      </w:pPr>
      <w:r>
        <w:rPr>
          <w:sz w:val="28"/>
          <w:szCs w:val="28"/>
        </w:rPr>
        <w:t xml:space="preserve">Lovell F. – Antelope Valley Youth Build </w:t>
      </w:r>
    </w:p>
    <w:p w14:paraId="524215C1" w14:textId="5B8A792F" w:rsidR="002F01BB" w:rsidRDefault="002F01BB" w:rsidP="00117DA9">
      <w:pPr>
        <w:spacing w:after="0" w:line="240" w:lineRule="auto"/>
        <w:rPr>
          <w:sz w:val="28"/>
          <w:szCs w:val="28"/>
        </w:rPr>
      </w:pPr>
      <w:r>
        <w:rPr>
          <w:sz w:val="28"/>
          <w:szCs w:val="28"/>
        </w:rPr>
        <w:t xml:space="preserve">Daniel Martinez- </w:t>
      </w:r>
      <w:proofErr w:type="spellStart"/>
      <w:r>
        <w:rPr>
          <w:sz w:val="28"/>
          <w:szCs w:val="28"/>
        </w:rPr>
        <w:t>Genisa</w:t>
      </w:r>
      <w:proofErr w:type="spellEnd"/>
      <w:r>
        <w:rPr>
          <w:sz w:val="28"/>
          <w:szCs w:val="28"/>
        </w:rPr>
        <w:t xml:space="preserve"> Iron Inc </w:t>
      </w:r>
    </w:p>
    <w:p w14:paraId="6A57F124" w14:textId="1A235CAE" w:rsidR="002F01BB" w:rsidRDefault="002F01BB" w:rsidP="00117DA9">
      <w:pPr>
        <w:spacing w:after="0" w:line="240" w:lineRule="auto"/>
        <w:rPr>
          <w:sz w:val="28"/>
          <w:szCs w:val="28"/>
        </w:rPr>
      </w:pPr>
      <w:r>
        <w:rPr>
          <w:sz w:val="28"/>
          <w:szCs w:val="28"/>
        </w:rPr>
        <w:t xml:space="preserve">Victoria Olvera – America’s Job Center </w:t>
      </w:r>
    </w:p>
    <w:p w14:paraId="59A7451E" w14:textId="15691ADF" w:rsidR="002F01BB" w:rsidRPr="00117DA9" w:rsidRDefault="002F01BB" w:rsidP="00117DA9">
      <w:pPr>
        <w:spacing w:after="0" w:line="240" w:lineRule="auto"/>
        <w:rPr>
          <w:sz w:val="28"/>
          <w:szCs w:val="28"/>
        </w:rPr>
      </w:pPr>
      <w:proofErr w:type="spellStart"/>
      <w:r>
        <w:rPr>
          <w:sz w:val="28"/>
          <w:szCs w:val="28"/>
        </w:rPr>
        <w:t>Claudea</w:t>
      </w:r>
      <w:proofErr w:type="spellEnd"/>
      <w:r>
        <w:rPr>
          <w:sz w:val="28"/>
          <w:szCs w:val="28"/>
        </w:rPr>
        <w:t xml:space="preserve"> Hernandez – America’s Job Center </w:t>
      </w:r>
    </w:p>
    <w:p w14:paraId="59482574" w14:textId="3FD1C1F6" w:rsidR="00117DA9" w:rsidRDefault="00117DA9" w:rsidP="00117DA9">
      <w:pPr>
        <w:spacing w:after="0" w:line="240" w:lineRule="auto"/>
        <w:jc w:val="center"/>
        <w:rPr>
          <w:b/>
          <w:bCs/>
          <w:sz w:val="72"/>
          <w:szCs w:val="72"/>
          <w:u w:val="single"/>
        </w:rPr>
      </w:pPr>
    </w:p>
    <w:p w14:paraId="6D0AC6A4" w14:textId="77777777" w:rsidR="00117DA9" w:rsidRPr="00117DA9" w:rsidRDefault="00117DA9" w:rsidP="00117DA9">
      <w:pPr>
        <w:spacing w:after="0" w:line="240" w:lineRule="auto"/>
        <w:jc w:val="center"/>
        <w:rPr>
          <w:b/>
          <w:bCs/>
          <w:sz w:val="72"/>
          <w:szCs w:val="72"/>
          <w:u w:val="single"/>
        </w:rPr>
      </w:pPr>
    </w:p>
    <w:sectPr w:rsidR="00117DA9" w:rsidRPr="00117DA9" w:rsidSect="00C61340">
      <w:headerReference w:type="default" r:id="rId7"/>
      <w:pgSz w:w="12240" w:h="15840"/>
      <w:pgMar w:top="1440" w:right="576" w:bottom="576" w:left="57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2B02" w14:textId="77777777" w:rsidR="00071880" w:rsidRDefault="00071880" w:rsidP="00C61340">
      <w:pPr>
        <w:spacing w:after="0" w:line="240" w:lineRule="auto"/>
      </w:pPr>
      <w:r>
        <w:separator/>
      </w:r>
    </w:p>
  </w:endnote>
  <w:endnote w:type="continuationSeparator" w:id="0">
    <w:p w14:paraId="473BDBFF" w14:textId="77777777" w:rsidR="00071880" w:rsidRDefault="00071880" w:rsidP="00C6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2588" w14:textId="77777777" w:rsidR="00071880" w:rsidRDefault="00071880" w:rsidP="00C61340">
      <w:pPr>
        <w:spacing w:after="0" w:line="240" w:lineRule="auto"/>
      </w:pPr>
      <w:r>
        <w:separator/>
      </w:r>
    </w:p>
  </w:footnote>
  <w:footnote w:type="continuationSeparator" w:id="0">
    <w:p w14:paraId="7E92D543" w14:textId="77777777" w:rsidR="00071880" w:rsidRDefault="00071880" w:rsidP="00C6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8443" w14:textId="77777777" w:rsidR="00270C58" w:rsidRDefault="00034573" w:rsidP="00C61340">
    <w:pPr>
      <w:pStyle w:val="Header"/>
      <w:jc w:val="center"/>
    </w:pPr>
    <w:r>
      <w:rPr>
        <w:noProof/>
      </w:rPr>
      <w:drawing>
        <wp:inline distT="0" distB="0" distL="0" distR="0" wp14:anchorId="73480EEF" wp14:editId="2E71DA71">
          <wp:extent cx="2152650" cy="73650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C_Logo.jpg"/>
                  <pic:cNvPicPr/>
                </pic:nvPicPr>
                <pic:blipFill>
                  <a:blip r:embed="rId1">
                    <a:extLst>
                      <a:ext uri="{28A0092B-C50C-407E-A947-70E740481C1C}">
                        <a14:useLocalDpi xmlns:a14="http://schemas.microsoft.com/office/drawing/2010/main" val="0"/>
                      </a:ext>
                    </a:extLst>
                  </a:blip>
                  <a:stretch>
                    <a:fillRect/>
                  </a:stretch>
                </pic:blipFill>
                <pic:spPr>
                  <a:xfrm>
                    <a:off x="0" y="0"/>
                    <a:ext cx="2154949" cy="737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1A4"/>
    <w:multiLevelType w:val="hybridMultilevel"/>
    <w:tmpl w:val="E788E7A8"/>
    <w:lvl w:ilvl="0" w:tplc="D3364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96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77"/>
    <w:rsid w:val="000014F7"/>
    <w:rsid w:val="000029D6"/>
    <w:rsid w:val="000248CA"/>
    <w:rsid w:val="00025681"/>
    <w:rsid w:val="0002661A"/>
    <w:rsid w:val="00034573"/>
    <w:rsid w:val="0005133C"/>
    <w:rsid w:val="000570F7"/>
    <w:rsid w:val="00071769"/>
    <w:rsid w:val="00071880"/>
    <w:rsid w:val="0008146D"/>
    <w:rsid w:val="000C5350"/>
    <w:rsid w:val="000C5D22"/>
    <w:rsid w:val="000D12A7"/>
    <w:rsid w:val="000D22A8"/>
    <w:rsid w:val="00116CAC"/>
    <w:rsid w:val="00117DA9"/>
    <w:rsid w:val="00133040"/>
    <w:rsid w:val="00177023"/>
    <w:rsid w:val="0018127C"/>
    <w:rsid w:val="00185957"/>
    <w:rsid w:val="001C1191"/>
    <w:rsid w:val="001D4DF9"/>
    <w:rsid w:val="001E2F41"/>
    <w:rsid w:val="001F74A7"/>
    <w:rsid w:val="00214CBF"/>
    <w:rsid w:val="0025273F"/>
    <w:rsid w:val="0025588F"/>
    <w:rsid w:val="0025713D"/>
    <w:rsid w:val="0026463E"/>
    <w:rsid w:val="0026772E"/>
    <w:rsid w:val="00270C58"/>
    <w:rsid w:val="002817CE"/>
    <w:rsid w:val="002834D9"/>
    <w:rsid w:val="002C02A5"/>
    <w:rsid w:val="002E1CDA"/>
    <w:rsid w:val="002F01BB"/>
    <w:rsid w:val="00322498"/>
    <w:rsid w:val="00341048"/>
    <w:rsid w:val="00350B55"/>
    <w:rsid w:val="00376A30"/>
    <w:rsid w:val="003923A1"/>
    <w:rsid w:val="003B6817"/>
    <w:rsid w:val="00404B85"/>
    <w:rsid w:val="00451F50"/>
    <w:rsid w:val="0045200F"/>
    <w:rsid w:val="004532A4"/>
    <w:rsid w:val="0045758F"/>
    <w:rsid w:val="0049205E"/>
    <w:rsid w:val="00493E07"/>
    <w:rsid w:val="00497C0E"/>
    <w:rsid w:val="004D39BF"/>
    <w:rsid w:val="004D3DEE"/>
    <w:rsid w:val="004E02A5"/>
    <w:rsid w:val="00530B77"/>
    <w:rsid w:val="005345A5"/>
    <w:rsid w:val="0055754E"/>
    <w:rsid w:val="00563E66"/>
    <w:rsid w:val="005809CF"/>
    <w:rsid w:val="00582697"/>
    <w:rsid w:val="005A3119"/>
    <w:rsid w:val="005B0BB7"/>
    <w:rsid w:val="005E42E6"/>
    <w:rsid w:val="005F62D7"/>
    <w:rsid w:val="00626CDF"/>
    <w:rsid w:val="006357C0"/>
    <w:rsid w:val="00665430"/>
    <w:rsid w:val="006723B2"/>
    <w:rsid w:val="0067323F"/>
    <w:rsid w:val="0067699A"/>
    <w:rsid w:val="006A0F07"/>
    <w:rsid w:val="006A1986"/>
    <w:rsid w:val="006D014F"/>
    <w:rsid w:val="00712B76"/>
    <w:rsid w:val="0072590D"/>
    <w:rsid w:val="0073335A"/>
    <w:rsid w:val="00764509"/>
    <w:rsid w:val="00780EA1"/>
    <w:rsid w:val="007964FD"/>
    <w:rsid w:val="007A4FF3"/>
    <w:rsid w:val="007B6EAF"/>
    <w:rsid w:val="007C6E2A"/>
    <w:rsid w:val="0081026B"/>
    <w:rsid w:val="0081073A"/>
    <w:rsid w:val="008125D3"/>
    <w:rsid w:val="0081295C"/>
    <w:rsid w:val="008231CA"/>
    <w:rsid w:val="00845F2C"/>
    <w:rsid w:val="00855198"/>
    <w:rsid w:val="0086270B"/>
    <w:rsid w:val="00886418"/>
    <w:rsid w:val="008870F5"/>
    <w:rsid w:val="008B7A87"/>
    <w:rsid w:val="008D3296"/>
    <w:rsid w:val="008E1D54"/>
    <w:rsid w:val="008F125F"/>
    <w:rsid w:val="008F1469"/>
    <w:rsid w:val="0090118B"/>
    <w:rsid w:val="009238FD"/>
    <w:rsid w:val="00941875"/>
    <w:rsid w:val="00941D67"/>
    <w:rsid w:val="00955245"/>
    <w:rsid w:val="0096009C"/>
    <w:rsid w:val="00964C55"/>
    <w:rsid w:val="00972DE0"/>
    <w:rsid w:val="0097372E"/>
    <w:rsid w:val="0097458D"/>
    <w:rsid w:val="009815B4"/>
    <w:rsid w:val="009848EE"/>
    <w:rsid w:val="009960C3"/>
    <w:rsid w:val="009A5F00"/>
    <w:rsid w:val="009B11D5"/>
    <w:rsid w:val="009C02CC"/>
    <w:rsid w:val="009E0DFB"/>
    <w:rsid w:val="00A03A76"/>
    <w:rsid w:val="00A07568"/>
    <w:rsid w:val="00A122E1"/>
    <w:rsid w:val="00A1438D"/>
    <w:rsid w:val="00A14B34"/>
    <w:rsid w:val="00A32FCB"/>
    <w:rsid w:val="00A412D0"/>
    <w:rsid w:val="00A4260B"/>
    <w:rsid w:val="00A5765A"/>
    <w:rsid w:val="00A60492"/>
    <w:rsid w:val="00A672C4"/>
    <w:rsid w:val="00A76DF6"/>
    <w:rsid w:val="00A83C41"/>
    <w:rsid w:val="00AA490C"/>
    <w:rsid w:val="00AA5CF6"/>
    <w:rsid w:val="00AA6758"/>
    <w:rsid w:val="00AB49BC"/>
    <w:rsid w:val="00AD51DD"/>
    <w:rsid w:val="00AD5408"/>
    <w:rsid w:val="00AD5508"/>
    <w:rsid w:val="00B042AA"/>
    <w:rsid w:val="00B067C3"/>
    <w:rsid w:val="00B16B4B"/>
    <w:rsid w:val="00B607D8"/>
    <w:rsid w:val="00B64D84"/>
    <w:rsid w:val="00BB1004"/>
    <w:rsid w:val="00BB2D6B"/>
    <w:rsid w:val="00BB48D4"/>
    <w:rsid w:val="00BC28A3"/>
    <w:rsid w:val="00BE5133"/>
    <w:rsid w:val="00C06738"/>
    <w:rsid w:val="00C24530"/>
    <w:rsid w:val="00C308C5"/>
    <w:rsid w:val="00C544A0"/>
    <w:rsid w:val="00C56A1F"/>
    <w:rsid w:val="00C61340"/>
    <w:rsid w:val="00C81D14"/>
    <w:rsid w:val="00CA07F1"/>
    <w:rsid w:val="00CB3FE5"/>
    <w:rsid w:val="00CB4029"/>
    <w:rsid w:val="00D15FF1"/>
    <w:rsid w:val="00D30231"/>
    <w:rsid w:val="00D542CC"/>
    <w:rsid w:val="00D90D00"/>
    <w:rsid w:val="00DA3677"/>
    <w:rsid w:val="00DB15D5"/>
    <w:rsid w:val="00DB4EFC"/>
    <w:rsid w:val="00DB7E3C"/>
    <w:rsid w:val="00DC171A"/>
    <w:rsid w:val="00DD209F"/>
    <w:rsid w:val="00DE13E1"/>
    <w:rsid w:val="00DE41C9"/>
    <w:rsid w:val="00DF3C34"/>
    <w:rsid w:val="00E4283A"/>
    <w:rsid w:val="00E43920"/>
    <w:rsid w:val="00E56962"/>
    <w:rsid w:val="00E6224F"/>
    <w:rsid w:val="00E670A8"/>
    <w:rsid w:val="00E70B05"/>
    <w:rsid w:val="00E747D9"/>
    <w:rsid w:val="00E9354F"/>
    <w:rsid w:val="00E95C10"/>
    <w:rsid w:val="00E974F8"/>
    <w:rsid w:val="00EA7A6A"/>
    <w:rsid w:val="00EC3383"/>
    <w:rsid w:val="00EE155B"/>
    <w:rsid w:val="00F054B9"/>
    <w:rsid w:val="00F05E51"/>
    <w:rsid w:val="00F54E06"/>
    <w:rsid w:val="00F66F2A"/>
    <w:rsid w:val="00F74C6C"/>
    <w:rsid w:val="00F83438"/>
    <w:rsid w:val="00F92DDB"/>
    <w:rsid w:val="00F96AC8"/>
    <w:rsid w:val="00FA6A7F"/>
    <w:rsid w:val="00FC682A"/>
    <w:rsid w:val="00FD6779"/>
    <w:rsid w:val="00FE1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D97E9D"/>
  <w15:docId w15:val="{C0E284BC-4B50-4B0F-8525-55A1F019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677"/>
    <w:pPr>
      <w:ind w:left="720"/>
      <w:contextualSpacing/>
    </w:pPr>
  </w:style>
  <w:style w:type="character" w:customStyle="1" w:styleId="apple-converted-space">
    <w:name w:val="apple-converted-space"/>
    <w:basedOn w:val="DefaultParagraphFont"/>
    <w:rsid w:val="000014F7"/>
  </w:style>
  <w:style w:type="paragraph" w:styleId="Header">
    <w:name w:val="header"/>
    <w:basedOn w:val="Normal"/>
    <w:link w:val="HeaderChar"/>
    <w:uiPriority w:val="99"/>
    <w:unhideWhenUsed/>
    <w:rsid w:val="00C613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1340"/>
  </w:style>
  <w:style w:type="paragraph" w:styleId="Footer">
    <w:name w:val="footer"/>
    <w:basedOn w:val="Normal"/>
    <w:link w:val="FooterChar"/>
    <w:uiPriority w:val="99"/>
    <w:unhideWhenUsed/>
    <w:rsid w:val="00C613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1340"/>
  </w:style>
  <w:style w:type="paragraph" w:styleId="BalloonText">
    <w:name w:val="Balloon Text"/>
    <w:basedOn w:val="Normal"/>
    <w:link w:val="BalloonTextChar"/>
    <w:uiPriority w:val="99"/>
    <w:semiHidden/>
    <w:unhideWhenUsed/>
    <w:rsid w:val="00C61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3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16287">
      <w:bodyDiv w:val="1"/>
      <w:marLeft w:val="0"/>
      <w:marRight w:val="0"/>
      <w:marTop w:val="0"/>
      <w:marBottom w:val="0"/>
      <w:divBdr>
        <w:top w:val="none" w:sz="0" w:space="0" w:color="auto"/>
        <w:left w:val="none" w:sz="0" w:space="0" w:color="auto"/>
        <w:bottom w:val="none" w:sz="0" w:space="0" w:color="auto"/>
        <w:right w:val="none" w:sz="0" w:space="0" w:color="auto"/>
      </w:divBdr>
      <w:divsChild>
        <w:div w:id="189342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352006">
              <w:marLeft w:val="0"/>
              <w:marRight w:val="0"/>
              <w:marTop w:val="0"/>
              <w:marBottom w:val="0"/>
              <w:divBdr>
                <w:top w:val="none" w:sz="0" w:space="0" w:color="auto"/>
                <w:left w:val="none" w:sz="0" w:space="0" w:color="auto"/>
                <w:bottom w:val="none" w:sz="0" w:space="0" w:color="auto"/>
                <w:right w:val="none" w:sz="0" w:space="0" w:color="auto"/>
              </w:divBdr>
              <w:divsChild>
                <w:div w:id="11583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7200">
      <w:bodyDiv w:val="1"/>
      <w:marLeft w:val="0"/>
      <w:marRight w:val="0"/>
      <w:marTop w:val="0"/>
      <w:marBottom w:val="0"/>
      <w:divBdr>
        <w:top w:val="none" w:sz="0" w:space="0" w:color="auto"/>
        <w:left w:val="none" w:sz="0" w:space="0" w:color="auto"/>
        <w:bottom w:val="none" w:sz="0" w:space="0" w:color="auto"/>
        <w:right w:val="none" w:sz="0" w:space="0" w:color="auto"/>
      </w:divBdr>
      <w:divsChild>
        <w:div w:id="1364943174">
          <w:marLeft w:val="0"/>
          <w:marRight w:val="0"/>
          <w:marTop w:val="0"/>
          <w:marBottom w:val="0"/>
          <w:divBdr>
            <w:top w:val="none" w:sz="0" w:space="0" w:color="auto"/>
            <w:left w:val="none" w:sz="0" w:space="0" w:color="auto"/>
            <w:bottom w:val="none" w:sz="0" w:space="0" w:color="auto"/>
            <w:right w:val="none" w:sz="0" w:space="0" w:color="auto"/>
          </w:divBdr>
        </w:div>
        <w:div w:id="136289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Antelope Valley College</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R. Griffin</dc:creator>
  <cp:lastModifiedBy>Travis Lee</cp:lastModifiedBy>
  <cp:revision>2</cp:revision>
  <cp:lastPrinted>2017-05-31T16:08:00Z</cp:lastPrinted>
  <dcterms:created xsi:type="dcterms:W3CDTF">2022-10-28T01:37:00Z</dcterms:created>
  <dcterms:modified xsi:type="dcterms:W3CDTF">2022-10-28T01:37:00Z</dcterms:modified>
</cp:coreProperties>
</file>